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916C" w14:textId="5FF785D6" w:rsidR="00FA0424" w:rsidRPr="003E0E4C" w:rsidRDefault="009F3367" w:rsidP="00FA0424">
      <w:pPr>
        <w:spacing w:line="259" w:lineRule="auto"/>
        <w:ind w:left="-142"/>
        <w:rPr>
          <w:b/>
          <w:bCs/>
        </w:rPr>
      </w:pPr>
      <w:bookmarkStart w:id="0" w:name="_Hlk176334065"/>
      <w:r>
        <w:rPr>
          <w:b/>
          <w:bCs/>
        </w:rPr>
        <w:t>W</w:t>
      </w:r>
      <w:r w:rsidR="00FA0424" w:rsidRPr="003E0E4C">
        <w:rPr>
          <w:b/>
          <w:bCs/>
        </w:rPr>
        <w:t>ymaga</w:t>
      </w:r>
      <w:r>
        <w:rPr>
          <w:b/>
          <w:bCs/>
        </w:rPr>
        <w:t>nia</w:t>
      </w:r>
      <w:r w:rsidR="00FA0424"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="00FA0424"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 w:rsidR="00FA0424">
        <w:rPr>
          <w:b/>
          <w:bCs/>
        </w:rPr>
        <w:t>24</w:t>
      </w:r>
      <w:r w:rsidR="00FA0424" w:rsidRPr="003E0E4C">
        <w:rPr>
          <w:b/>
          <w:bCs/>
        </w:rPr>
        <w:t xml:space="preserve"> r., poz. </w:t>
      </w:r>
      <w:r w:rsidR="00FA0424">
        <w:rPr>
          <w:b/>
          <w:bCs/>
        </w:rPr>
        <w:t>1019</w:t>
      </w:r>
      <w:r w:rsidR="00FA0424"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="00FA0424"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="00FA0424" w:rsidRPr="003E0E4C">
        <w:rPr>
          <w:b/>
          <w:bCs/>
        </w:rPr>
        <w:t>zakres podstawowy</w:t>
      </w:r>
      <w:r>
        <w:rPr>
          <w:b/>
          <w:bCs/>
        </w:rPr>
        <w:t>.</w:t>
      </w:r>
    </w:p>
    <w:bookmarkEnd w:id="0"/>
    <w:p w14:paraId="5D12B626" w14:textId="77777777" w:rsidR="00FA0424" w:rsidRDefault="00FA0424" w:rsidP="00FA0424">
      <w:pPr>
        <w:spacing w:line="259" w:lineRule="auto"/>
        <w:rPr>
          <w:b/>
          <w:bCs/>
        </w:rPr>
      </w:pPr>
    </w:p>
    <w:p w14:paraId="1EAD4C58" w14:textId="18B24A11" w:rsidR="00E04FC2" w:rsidRPr="009F3367" w:rsidRDefault="00FA0424" w:rsidP="009F3367">
      <w:pPr>
        <w:pStyle w:val="Akapitzlist"/>
        <w:numPr>
          <w:ilvl w:val="0"/>
          <w:numId w:val="1"/>
        </w:numPr>
        <w:spacing w:line="259" w:lineRule="auto"/>
        <w:rPr>
          <w:b/>
          <w:bCs/>
        </w:rPr>
      </w:pPr>
      <w:r w:rsidRPr="009F3367">
        <w:rPr>
          <w:b/>
          <w:bCs/>
          <w:sz w:val="28"/>
          <w:szCs w:val="28"/>
        </w:rPr>
        <w:t>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839"/>
        <w:gridCol w:w="2800"/>
        <w:gridCol w:w="2980"/>
        <w:gridCol w:w="2802"/>
      </w:tblGrid>
      <w:tr w:rsidR="009F3367" w:rsidRPr="003E0E4C" w14:paraId="583389A4" w14:textId="77777777" w:rsidTr="0086603F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E0DD2" w14:textId="77777777" w:rsidR="009F3367" w:rsidRPr="003E0E4C" w:rsidRDefault="009F33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2DD4F4BA" w14:textId="77777777" w:rsidR="009F3367" w:rsidRPr="003E0E4C" w:rsidRDefault="009F3367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BD4954" w14:textId="77777777" w:rsidR="009F3367" w:rsidRPr="003E0E4C" w:rsidRDefault="009F3367" w:rsidP="0086603F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41B2F97A" w14:textId="77777777" w:rsidR="009F3367" w:rsidRPr="003E0E4C" w:rsidRDefault="009F3367" w:rsidP="0086603F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198E9F" w14:textId="77777777" w:rsidR="009F3367" w:rsidRPr="003E0E4C" w:rsidRDefault="009F3367" w:rsidP="0086603F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1812050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C15988" w14:textId="77777777" w:rsidR="009F3367" w:rsidRPr="003E0E4C" w:rsidRDefault="009F3367" w:rsidP="0086603F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1194804A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090A4E1C" w14:textId="77777777" w:rsidR="009F3367" w:rsidRDefault="009F3367" w:rsidP="0086603F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B6336A0" w14:textId="77777777" w:rsidR="009F3367" w:rsidRPr="003E0E4C" w:rsidRDefault="009F3367" w:rsidP="0086603F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9F3367" w:rsidRPr="003E0E4C" w14:paraId="72055DF9" w14:textId="77777777" w:rsidTr="0086603F">
        <w:trPr>
          <w:trHeight w:val="5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34399C" w14:textId="77777777" w:rsidR="009F3367" w:rsidRPr="000957B9" w:rsidRDefault="009F3367" w:rsidP="0086603F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t>Uczeń:</w:t>
            </w:r>
          </w:p>
          <w:p w14:paraId="0A92F82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wymienia nazwy szkła </w:t>
            </w:r>
            <w:r>
              <w:t>i </w:t>
            </w:r>
            <w:r w:rsidRPr="003E0E4C">
              <w:t>sprzętu laboratoryjnego</w:t>
            </w:r>
          </w:p>
          <w:p w14:paraId="4345D76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zna i stosuje zasady BHP obowiązujące w pracowni chemicznej</w:t>
            </w:r>
          </w:p>
          <w:p w14:paraId="6964E32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rozpoznaje piktogramy i</w:t>
            </w:r>
            <w:r>
              <w:t> </w:t>
            </w:r>
            <w:r w:rsidRPr="003E0E4C">
              <w:t>wyjaśnia ich znaczenie</w:t>
            </w:r>
          </w:p>
          <w:p w14:paraId="5E6B487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>
              <w:t>o</w:t>
            </w:r>
            <w:r w:rsidRPr="003E0E4C">
              <w:t>mawia budowę atomu</w:t>
            </w:r>
          </w:p>
          <w:p w14:paraId="54C84D1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atom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elektron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proton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neutron</w:t>
            </w:r>
            <w:r w:rsidRPr="000957B9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nukleony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elektrony walencyjne</w:t>
            </w:r>
          </w:p>
          <w:p w14:paraId="2341F386" w14:textId="56C14960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oblicza liczbę protonów, elektronów i neutronów w</w:t>
            </w:r>
            <w:r>
              <w:t> </w:t>
            </w:r>
            <w:r w:rsidRPr="003E0E4C">
              <w:t xml:space="preserve">atomie </w:t>
            </w:r>
            <w:r w:rsidRPr="003E0E4C">
              <w:lastRenderedPageBreak/>
              <w:t xml:space="preserve">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</m:sPre>
            </m:oMath>
          </w:p>
          <w:p w14:paraId="34282DCD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masa atomowa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liczba atomowa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liczba masowa</w:t>
            </w:r>
            <w:r w:rsidRPr="000957B9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jednostka masy atomowej</w:t>
            </w:r>
            <w:r w:rsidRPr="000957B9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masa cząsteczkowa</w:t>
            </w:r>
          </w:p>
          <w:p w14:paraId="0471EE5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podaje masy atomowe i liczby atomowe pierwiastków chemicznych, korzystając z</w:t>
            </w:r>
            <w:r>
              <w:t> </w:t>
            </w:r>
            <w:r w:rsidRPr="003E0E4C">
              <w:t>układu okresowego</w:t>
            </w:r>
          </w:p>
          <w:p w14:paraId="21D0289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oblicza masy cząsteczkowe związków chemicznych </w:t>
            </w:r>
          </w:p>
          <w:p w14:paraId="49B0EA5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omawia budowę współczesnego modelu atomu</w:t>
            </w:r>
          </w:p>
          <w:p w14:paraId="2319DC46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pierwiastek chemiczny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izotop</w:t>
            </w:r>
          </w:p>
          <w:p w14:paraId="322441C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podaje</w:t>
            </w:r>
            <w:r w:rsidRPr="003E0E4C">
              <w:rPr>
                <w:i/>
                <w:iCs/>
              </w:rPr>
              <w:t xml:space="preserve"> </w:t>
            </w:r>
            <w:r w:rsidRPr="003E0E4C">
              <w:t>treść</w:t>
            </w:r>
            <w:r w:rsidRPr="003E0E4C">
              <w:rPr>
                <w:i/>
                <w:iCs/>
              </w:rPr>
              <w:t xml:space="preserve"> </w:t>
            </w:r>
            <w:r w:rsidRPr="000957B9">
              <w:rPr>
                <w:iCs/>
              </w:rPr>
              <w:t>prawa okresowości</w:t>
            </w:r>
          </w:p>
          <w:p w14:paraId="33FC025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omawia budowę układu okresowego pierwiastków chemicznych</w:t>
            </w:r>
          </w:p>
          <w:p w14:paraId="65F2093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wskazuje w układzie okresowym pierwiastki chemiczne należące do blok</w:t>
            </w:r>
            <w:r>
              <w:t>ów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oraz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p</w:t>
            </w:r>
          </w:p>
          <w:p w14:paraId="11592FE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określa podstawowe właściwości pierwiastka chemicznego na podstawie znajomości jego położenia w</w:t>
            </w:r>
            <w:r>
              <w:t> </w:t>
            </w:r>
            <w:r w:rsidRPr="003E0E4C">
              <w:t>układzie okresowym</w:t>
            </w:r>
          </w:p>
          <w:p w14:paraId="258F29A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wskazuje w układzie okresowym pierwiastki chemiczne zaliczane do niemetali i metali</w:t>
            </w:r>
          </w:p>
          <w:p w14:paraId="003DADC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 xml:space="preserve">elektroujemność </w:t>
            </w:r>
          </w:p>
          <w:p w14:paraId="593FA6E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cząsteczek pierwiastków chemicznych (np. O</w:t>
            </w:r>
            <w:r w:rsidRPr="003E0E4C">
              <w:rPr>
                <w:vertAlign w:val="subscript"/>
              </w:rPr>
              <w:t>2</w:t>
            </w:r>
            <w:r w:rsidRPr="003E0E4C">
              <w:t>, H</w:t>
            </w:r>
            <w:r w:rsidRPr="003E0E4C">
              <w:rPr>
                <w:vertAlign w:val="subscript"/>
              </w:rPr>
              <w:t>2</w:t>
            </w:r>
            <w:r w:rsidRPr="003E0E4C">
              <w:t>) i</w:t>
            </w:r>
            <w:r>
              <w:t> </w:t>
            </w:r>
            <w:r w:rsidRPr="003E0E4C">
              <w:t xml:space="preserve">związków </w:t>
            </w:r>
            <w:r w:rsidRPr="003E0E4C">
              <w:lastRenderedPageBreak/>
              <w:t>chemicznych (np.</w:t>
            </w:r>
            <w:r>
              <w:t> </w:t>
            </w:r>
            <w:r w:rsidRPr="003E0E4C">
              <w:t>H</w:t>
            </w:r>
            <w:r w:rsidRPr="003E0E4C">
              <w:rPr>
                <w:vertAlign w:val="subscript"/>
              </w:rPr>
              <w:t>2</w:t>
            </w:r>
            <w:r w:rsidRPr="003E0E4C">
              <w:t>O, HCl)</w:t>
            </w:r>
          </w:p>
          <w:p w14:paraId="79F27A9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wiązanie chemiczne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wartościowość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polaryzacja wiązania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dipol</w:t>
            </w:r>
          </w:p>
          <w:p w14:paraId="6656653F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wymienia i charakteryzuje rodzaje wiązań chemicznych </w:t>
            </w:r>
            <w:r w:rsidRPr="000957B9">
              <w:rPr>
                <w:iCs/>
              </w:rPr>
              <w:t xml:space="preserve">(jonowe, kowalencyjne, </w:t>
            </w:r>
            <w:proofErr w:type="gramStart"/>
            <w:r w:rsidRPr="000957B9">
              <w:rPr>
                <w:iCs/>
              </w:rPr>
              <w:t>kowalencyjne  spolaryzowane</w:t>
            </w:r>
            <w:proofErr w:type="gramEnd"/>
            <w:r w:rsidRPr="000957B9">
              <w:rPr>
                <w:iCs/>
              </w:rPr>
              <w:t>, (metaliczne)</w:t>
            </w:r>
          </w:p>
          <w:p w14:paraId="1B77131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</w:t>
            </w:r>
            <w:r w:rsidRPr="003E0E4C">
              <w:rPr>
                <w:i/>
                <w:iCs/>
              </w:rPr>
              <w:t xml:space="preserve"> wiązanie</w:t>
            </w:r>
            <w:r>
              <w:rPr>
                <w:i/>
                <w:iCs/>
              </w:rPr>
              <w:t xml:space="preserve"> typu</w:t>
            </w:r>
            <w:r w:rsidRPr="003E0E4C">
              <w:rPr>
                <w:i/>
                <w:iCs/>
              </w:rPr>
              <w:t xml:space="preserve"> σ</w:t>
            </w:r>
            <w:r w:rsidRPr="000957B9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wiązanie</w:t>
            </w:r>
            <w:r>
              <w:rPr>
                <w:i/>
                <w:iCs/>
              </w:rPr>
              <w:t xml:space="preserve"> typu</w:t>
            </w:r>
            <w:r w:rsidRPr="003E0E4C">
              <w:rPr>
                <w:i/>
                <w:iCs/>
              </w:rPr>
              <w:t xml:space="preserve"> π</w:t>
            </w:r>
          </w:p>
          <w:p w14:paraId="4224B7E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podaje zależność między różnicą elektroujemności w</w:t>
            </w:r>
            <w:r>
              <w:t> </w:t>
            </w:r>
            <w:r w:rsidRPr="003E0E4C">
              <w:t>cząsteczce a rodzajem wiązania</w:t>
            </w:r>
          </w:p>
          <w:p w14:paraId="15AF91CD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wymienia przykłady cząsteczek, w których występuje wiązanie jonowe, kowalencyjne i </w:t>
            </w:r>
            <w:r w:rsidRPr="003E0E4C">
              <w:lastRenderedPageBreak/>
              <w:t>kowalencyjne spolaryzowane</w:t>
            </w:r>
          </w:p>
          <w:p w14:paraId="0B79358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opisuje budowę wewnętrzną metali</w:t>
            </w:r>
          </w:p>
          <w:p w14:paraId="440622AD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6D2303" w14:textId="77777777" w:rsidR="009F3367" w:rsidRPr="000957B9" w:rsidRDefault="009F3367" w:rsidP="0086603F">
            <w:pPr>
              <w:spacing w:line="259" w:lineRule="auto"/>
              <w:ind w:left="293" w:hanging="293"/>
              <w:rPr>
                <w:bCs/>
              </w:rPr>
            </w:pPr>
            <w:r w:rsidRPr="000957B9">
              <w:rPr>
                <w:bCs/>
              </w:rPr>
              <w:lastRenderedPageBreak/>
              <w:t>Uczeń:</w:t>
            </w:r>
          </w:p>
          <w:p w14:paraId="07E4ED9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wyjaśnia przeznaczenie podstawowego szkła</w:t>
            </w:r>
            <w:r>
              <w:t xml:space="preserve"> </w:t>
            </w:r>
            <w:r w:rsidRPr="003E0E4C">
              <w:t>i sprzętu laboratoryjnego</w:t>
            </w:r>
          </w:p>
          <w:p w14:paraId="747BF9A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bezpiecznie posługuje się podstawowym sprzętem laboratoryjnym i odczynnikami chemicznymi</w:t>
            </w:r>
          </w:p>
          <w:p w14:paraId="53261553" w14:textId="77777777" w:rsidR="009F3367" w:rsidRPr="00A41804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  <w:rPr>
                <w:i/>
              </w:rPr>
            </w:pPr>
            <w:r w:rsidRPr="003E0E4C">
              <w:t xml:space="preserve">wyjaśnia pojęcia </w:t>
            </w:r>
            <w:r w:rsidRPr="00A41804">
              <w:rPr>
                <w:i/>
              </w:rPr>
              <w:t>powłoka</w:t>
            </w:r>
            <w:r w:rsidRPr="000957B9">
              <w:t xml:space="preserve">, </w:t>
            </w:r>
            <w:proofErr w:type="spellStart"/>
            <w:r w:rsidRPr="00A41804">
              <w:rPr>
                <w:i/>
              </w:rPr>
              <w:t>podpowłoka</w:t>
            </w:r>
            <w:proofErr w:type="spellEnd"/>
          </w:p>
          <w:p w14:paraId="770CE2E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wykonuje proste obliczenia związane z pojęciami: </w:t>
            </w:r>
            <w:r w:rsidRPr="003E0E4C">
              <w:rPr>
                <w:i/>
                <w:iCs/>
              </w:rPr>
              <w:t>masa atomowa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liczba atomowa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liczba masowa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jednostka masy atomowej</w:t>
            </w:r>
          </w:p>
          <w:p w14:paraId="446971E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tabs>
                <w:tab w:val="num" w:pos="293"/>
              </w:tabs>
              <w:spacing w:before="0" w:beforeAutospacing="0" w:after="0" w:line="259" w:lineRule="auto"/>
              <w:ind w:left="293" w:hanging="293"/>
            </w:pPr>
            <w:r w:rsidRPr="003E0E4C">
              <w:t>zapisuje powłokową</w:t>
            </w:r>
            <w:r>
              <w:t xml:space="preserve"> </w:t>
            </w:r>
            <w:r w:rsidRPr="002E3CE1">
              <w:t>konfigu</w:t>
            </w:r>
            <w:r>
              <w:t>rację</w:t>
            </w:r>
            <w:r w:rsidRPr="003E0E4C">
              <w:t xml:space="preserve"> elektronową atomów pierwiastków </w:t>
            </w:r>
            <w:r w:rsidRPr="003E0E4C">
              <w:lastRenderedPageBreak/>
              <w:t xml:space="preserve">chemicznych o liczbie atomowej </w:t>
            </w:r>
            <w:r w:rsidRPr="003E0E4C">
              <w:rPr>
                <w:i/>
                <w:iCs/>
              </w:rPr>
              <w:t>Z</w:t>
            </w:r>
            <w:r w:rsidRPr="003E0E4C">
              <w:t xml:space="preserve"> od 1 do 20</w:t>
            </w:r>
          </w:p>
          <w:p w14:paraId="1C43E84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budowę współczesnego układu okresowego pierwiastków chemicznych, uwzględniając podział na bloki </w:t>
            </w:r>
            <w:r w:rsidRPr="003E0E4C">
              <w:rPr>
                <w:i/>
                <w:iCs/>
              </w:rPr>
              <w:t>s</w:t>
            </w:r>
            <w:r w:rsidRPr="00A41804">
              <w:rPr>
                <w:iCs/>
              </w:rPr>
              <w:t>,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p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d</w:t>
            </w:r>
            <w:r w:rsidRPr="003E0E4C">
              <w:t xml:space="preserve"> oraz </w:t>
            </w:r>
            <w:r w:rsidRPr="003E0E4C">
              <w:rPr>
                <w:i/>
                <w:iCs/>
              </w:rPr>
              <w:t>f</w:t>
            </w:r>
          </w:p>
          <w:p w14:paraId="74322C6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wyjaśnia, co stanowi podstawę budowy współczesnego układu okresowego pierwiastków chemicznych </w:t>
            </w:r>
          </w:p>
          <w:p w14:paraId="43DE51FF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wyjaśnia, podając przykłady, jakich informacji na temat pierwiastka chemicznego dostarcza znajomość jego położenia w układzie okresowym</w:t>
            </w:r>
          </w:p>
          <w:p w14:paraId="42FC70BD" w14:textId="77777777" w:rsidR="009F3367" w:rsidRPr="002E3CE1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A41804">
              <w:t xml:space="preserve">wskazuje zależności między budową elektronową pierwiastka i jego </w:t>
            </w:r>
            <w:r>
              <w:t>położeniem w grupie</w:t>
            </w:r>
            <w:r w:rsidRPr="008204DA">
              <w:t xml:space="preserve"> i</w:t>
            </w:r>
            <w:r>
              <w:t> okresie</w:t>
            </w:r>
            <w:r w:rsidRPr="008204DA">
              <w:t xml:space="preserve"> układu okresowego</w:t>
            </w:r>
            <w:r w:rsidRPr="00F11CBF">
              <w:t xml:space="preserve"> </w:t>
            </w:r>
            <w:r>
              <w:t xml:space="preserve">a jego </w:t>
            </w:r>
            <w:r w:rsidRPr="00A41804">
              <w:lastRenderedPageBreak/>
              <w:t>właściwościami fizycznymi i</w:t>
            </w:r>
            <w:r>
              <w:t> </w:t>
            </w:r>
            <w:r w:rsidRPr="00A41804">
              <w:t xml:space="preserve">chemicznymi </w:t>
            </w:r>
          </w:p>
          <w:p w14:paraId="697DD8F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omawia zmienność elektroujemności pierwiastków chemicznych w układzie okresowym</w:t>
            </w:r>
          </w:p>
          <w:p w14:paraId="1BF9D241" w14:textId="77777777" w:rsidR="009F3367" w:rsidRPr="006D4611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regułę </w:t>
            </w:r>
            <w:r w:rsidRPr="00A41804">
              <w:rPr>
                <w:iCs/>
              </w:rPr>
              <w:t>dubletu elektronowego</w:t>
            </w:r>
            <w:r w:rsidRPr="006D4611">
              <w:t xml:space="preserve"> i </w:t>
            </w:r>
            <w:r w:rsidRPr="00A41804">
              <w:rPr>
                <w:iCs/>
              </w:rPr>
              <w:t>oktetu elektronowego</w:t>
            </w:r>
          </w:p>
          <w:p w14:paraId="5A03BC8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przewiduje rodzaj wiązania chemicznego na podstawie różnicy elektroujemności pierwiastków chemicznych </w:t>
            </w:r>
          </w:p>
          <w:p w14:paraId="5C63D09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wyjaśnia sposób powstawania wiązań kowalencyjnych, kowalencyjnych spolaryzowanych, jonowych i</w:t>
            </w:r>
            <w:r>
              <w:t> </w:t>
            </w:r>
            <w:r w:rsidRPr="003E0E4C">
              <w:t>metalicznych</w:t>
            </w:r>
          </w:p>
          <w:p w14:paraId="7C4548D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wymienia przykłady i określa właściwości substancji, w</w:t>
            </w:r>
            <w:r>
              <w:t> </w:t>
            </w:r>
            <w:r w:rsidRPr="003E0E4C">
              <w:t xml:space="preserve">których występują wiązania metaliczne, wodorowe, kowalencyjne, </w:t>
            </w:r>
            <w:r w:rsidRPr="003E0E4C">
              <w:lastRenderedPageBreak/>
              <w:t>kowalencyjne spolaryzowane, jonowe</w:t>
            </w:r>
          </w:p>
          <w:p w14:paraId="0908CEE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93" w:hanging="293"/>
            </w:pPr>
            <w:r w:rsidRPr="003E0E4C">
              <w:t>wyjaśnia właściwości metali na podstawie znajomości natury wiązania metalicznego</w:t>
            </w:r>
          </w:p>
          <w:p w14:paraId="31F64990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293" w:hanging="293"/>
            </w:pPr>
          </w:p>
          <w:p w14:paraId="5070E464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293" w:hanging="293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F6AA52" w14:textId="77777777" w:rsidR="009F3367" w:rsidRPr="00A41804" w:rsidRDefault="009F3367" w:rsidP="0086603F">
            <w:pPr>
              <w:spacing w:line="259" w:lineRule="auto"/>
              <w:ind w:left="18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32F0C50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wie</w:t>
            </w:r>
            <w:r>
              <w:t>,</w:t>
            </w:r>
            <w:r w:rsidRPr="003E0E4C">
              <w:t xml:space="preserve"> jak przeprowadzić doświadczenie chemiczne</w:t>
            </w:r>
          </w:p>
          <w:p w14:paraId="59C3BB6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przedstawia ewolucję poglądów na temat budowy materii</w:t>
            </w:r>
          </w:p>
          <w:p w14:paraId="44F9C6D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wyjaśnia, od czego zależy ładunek jądra atomowego i</w:t>
            </w:r>
            <w:r>
              <w:t> </w:t>
            </w:r>
            <w:r w:rsidRPr="003E0E4C">
              <w:t>dlaczego atom jest elektrycznie obojętny</w:t>
            </w:r>
          </w:p>
          <w:p w14:paraId="3D4E378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 xml:space="preserve">wykonuje obliczenia związane z pojęciami: </w:t>
            </w:r>
            <w:r w:rsidRPr="003E0E4C">
              <w:rPr>
                <w:i/>
              </w:rPr>
              <w:t>masa atomowa</w:t>
            </w:r>
            <w:r w:rsidRPr="003E0E4C">
              <w:t xml:space="preserve">, </w:t>
            </w:r>
            <w:r w:rsidRPr="003E0E4C">
              <w:rPr>
                <w:i/>
              </w:rPr>
              <w:t>liczba atomowa</w:t>
            </w:r>
            <w:r w:rsidRPr="003E0E4C">
              <w:t xml:space="preserve">, </w:t>
            </w:r>
            <w:r w:rsidRPr="003E0E4C">
              <w:rPr>
                <w:i/>
              </w:rPr>
              <w:t>liczba masowa</w:t>
            </w:r>
            <w:r w:rsidRPr="003E0E4C">
              <w:t xml:space="preserve">, </w:t>
            </w:r>
            <w:r w:rsidRPr="003E0E4C">
              <w:rPr>
                <w:i/>
              </w:rPr>
              <w:t>jednostka masy atomowej</w:t>
            </w:r>
            <w:r w:rsidRPr="003E0E4C">
              <w:t xml:space="preserve"> </w:t>
            </w:r>
            <w:r>
              <w:t>(</w:t>
            </w:r>
            <w:r w:rsidRPr="003E0E4C">
              <w:t>o większym stopniu trudności</w:t>
            </w:r>
            <w:r>
              <w:t>)</w:t>
            </w:r>
          </w:p>
          <w:p w14:paraId="7CB5989F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 xml:space="preserve">zapisuje konfiguracje elektronowe atomów pierwiastków </w:t>
            </w:r>
            <w:r w:rsidRPr="003E0E4C">
              <w:lastRenderedPageBreak/>
              <w:t>chemicznych o</w:t>
            </w:r>
            <w:r>
              <w:t> </w:t>
            </w:r>
            <w:r w:rsidRPr="003E0E4C">
              <w:t>liczbach atomowych</w:t>
            </w:r>
            <w:r w:rsidRPr="003E0E4C">
              <w:rPr>
                <w:i/>
                <w:iCs/>
              </w:rPr>
              <w:t xml:space="preserve"> Z</w:t>
            </w:r>
            <w:r w:rsidRPr="003E0E4C">
              <w:t xml:space="preserve"> od 1 do 20 oraz jonów o podanym ładunku (zapis konfiguracji pełny i skrócony) </w:t>
            </w:r>
          </w:p>
          <w:p w14:paraId="5DAD16C1" w14:textId="77777777" w:rsidR="009F3367" w:rsidRPr="00A41804" w:rsidRDefault="009F3367" w:rsidP="009F3367">
            <w:pPr>
              <w:numPr>
                <w:ilvl w:val="0"/>
                <w:numId w:val="2"/>
              </w:numPr>
              <w:spacing w:line="259" w:lineRule="auto"/>
              <w:ind w:left="301"/>
              <w:contextualSpacing/>
            </w:pPr>
            <w:r w:rsidRPr="00A41804">
              <w:t xml:space="preserve">wyjaśnia pojęcie czterech liczb kwantowych </w:t>
            </w:r>
          </w:p>
          <w:p w14:paraId="544EC1DA" w14:textId="77777777" w:rsidR="009F3367" w:rsidRPr="006D4611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A41804">
              <w:t xml:space="preserve">wyjaśnia pojęcia </w:t>
            </w:r>
            <w:r w:rsidRPr="00A41804">
              <w:rPr>
                <w:i/>
              </w:rPr>
              <w:t>orbitale</w:t>
            </w:r>
            <w:r w:rsidRPr="00A41804">
              <w:t xml:space="preserve"> </w:t>
            </w:r>
            <w:r w:rsidRPr="00A41804">
              <w:br/>
            </w:r>
            <w:r w:rsidRPr="00A41804">
              <w:rPr>
                <w:i/>
              </w:rPr>
              <w:t>s</w:t>
            </w:r>
            <w:r w:rsidRPr="00A41804">
              <w:t>,</w:t>
            </w:r>
            <w:r>
              <w:rPr>
                <w:i/>
              </w:rPr>
              <w:t xml:space="preserve"> </w:t>
            </w:r>
            <w:r w:rsidRPr="00A41804">
              <w:rPr>
                <w:i/>
              </w:rPr>
              <w:t>p</w:t>
            </w:r>
            <w:r w:rsidRPr="00A41804">
              <w:t xml:space="preserve">, </w:t>
            </w:r>
            <w:r w:rsidRPr="00A41804">
              <w:rPr>
                <w:i/>
              </w:rPr>
              <w:t>d</w:t>
            </w:r>
            <w:r w:rsidRPr="00A41804">
              <w:t xml:space="preserve">, </w:t>
            </w:r>
            <w:r w:rsidRPr="00A41804">
              <w:rPr>
                <w:i/>
              </w:rPr>
              <w:t>f</w:t>
            </w:r>
            <w:r w:rsidRPr="00A41804">
              <w:t xml:space="preserve"> </w:t>
            </w:r>
          </w:p>
          <w:p w14:paraId="6C6FBCEE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analizuje zmienność charakteru chemicznego pierwiastków grup głównych zależnie od ich położenia w</w:t>
            </w:r>
            <w:r>
              <w:t> </w:t>
            </w:r>
            <w:r w:rsidRPr="003E0E4C">
              <w:t>układzie okresowym</w:t>
            </w:r>
          </w:p>
          <w:p w14:paraId="15AFF68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wykazuje zależność między położeniem pierwiastka chemicznego w danej grupie i</w:t>
            </w:r>
            <w:r>
              <w:t> </w:t>
            </w:r>
            <w:r w:rsidRPr="003E0E4C">
              <w:t>bloku energetycznym a</w:t>
            </w:r>
            <w:r>
              <w:t> </w:t>
            </w:r>
            <w:r w:rsidRPr="003E0E4C">
              <w:t>konfiguracją elektronową powłoki walencyjnej</w:t>
            </w:r>
          </w:p>
          <w:p w14:paraId="1A90E9C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lastRenderedPageBreak/>
              <w:t>analizuje zmienność elektroujemności i charakteru chemicznego pierwiastków chemicznych w układzie okresowym</w:t>
            </w:r>
          </w:p>
          <w:p w14:paraId="4464C67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zapisuje wzory elektronowe (wzory kropkowe) i kreskowe cząsteczek, w których występują wiązania kowalencyjne, kowalencyjne spolaryzowane</w:t>
            </w:r>
            <w:r>
              <w:t xml:space="preserve"> i</w:t>
            </w:r>
            <w:r w:rsidRPr="003E0E4C">
              <w:t xml:space="preserve"> jonowe</w:t>
            </w:r>
          </w:p>
          <w:p w14:paraId="691DA66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omawia sposób</w:t>
            </w:r>
            <w:r>
              <w:t>,</w:t>
            </w:r>
            <w:r w:rsidRPr="003E0E4C">
              <w:t xml:space="preserve"> w jaki atomy pierwiastków chemicznych bloku </w:t>
            </w:r>
            <w:r w:rsidRPr="003E0E4C">
              <w:rPr>
                <w:i/>
                <w:iCs/>
              </w:rPr>
              <w:t>s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p</w:t>
            </w:r>
            <w:r w:rsidRPr="003E0E4C">
              <w:t xml:space="preserve"> osiągają trwałe konfiguracje elektronowe (tworzenie jonów</w:t>
            </w:r>
            <w:r w:rsidRPr="00A41804">
              <w:rPr>
                <w:bCs/>
              </w:rPr>
              <w:t>)</w:t>
            </w:r>
          </w:p>
          <w:p w14:paraId="3185B6F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charakteryzuje wiązanie metaliczne i wodorowe oraz podaje przykłady ich powstawania</w:t>
            </w:r>
          </w:p>
          <w:p w14:paraId="71C879F1" w14:textId="77777777" w:rsidR="009F3367" w:rsidRPr="006D4611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A41804">
              <w:t xml:space="preserve">wyjaśnia związek między wartością </w:t>
            </w:r>
            <w:r w:rsidRPr="00A41804">
              <w:lastRenderedPageBreak/>
              <w:t>elektroujemności a</w:t>
            </w:r>
            <w:r>
              <w:t> </w:t>
            </w:r>
            <w:r w:rsidRPr="00A41804">
              <w:t>możliwością tworzenia kationów i anionów</w:t>
            </w:r>
          </w:p>
          <w:p w14:paraId="32FB017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zapisuje równania reakcji powstawania jonów i</w:t>
            </w:r>
            <w:r>
              <w:t> </w:t>
            </w:r>
            <w:r w:rsidRPr="003E0E4C">
              <w:t>tworzenia wiązania jonowego</w:t>
            </w:r>
          </w:p>
          <w:p w14:paraId="627345A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przedstawia graficznie tworzenie się wiązań typu</w:t>
            </w:r>
            <w:r w:rsidRPr="003E0E4C">
              <w:rPr>
                <w:i/>
                <w:iCs/>
              </w:rPr>
              <w:t xml:space="preserve"> σ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π</w:t>
            </w:r>
          </w:p>
          <w:p w14:paraId="7B4436A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>określa wpływ wiązania wodorowego na nietypowe właściwości wody</w:t>
            </w:r>
          </w:p>
          <w:p w14:paraId="02F2028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siły van der </w:t>
            </w:r>
            <w:proofErr w:type="spellStart"/>
            <w:r w:rsidRPr="003E0E4C">
              <w:rPr>
                <w:i/>
                <w:iCs/>
              </w:rPr>
              <w:t>Waalsa</w:t>
            </w:r>
            <w:proofErr w:type="spellEnd"/>
          </w:p>
          <w:p w14:paraId="1957EF1B" w14:textId="77777777" w:rsidR="009F3367" w:rsidRPr="00E1580F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1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7C8E2A" w14:textId="77777777" w:rsidR="009F3367" w:rsidRPr="00A41804" w:rsidRDefault="009F3367" w:rsidP="0086603F">
            <w:pPr>
              <w:spacing w:line="259" w:lineRule="auto"/>
              <w:ind w:left="357" w:hanging="357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0E66CA5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wyjaśnia, na czym polega dualizm korpuskularno-</w:t>
            </w:r>
            <w:r>
              <w:br/>
              <w:t>-</w:t>
            </w:r>
            <w:r w:rsidRPr="003E0E4C">
              <w:t>falowy</w:t>
            </w:r>
          </w:p>
          <w:p w14:paraId="186C058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wyjaśnia, dlaczego zwykle masa atomowa pierwiastka chemicznego nie jest liczbą całkowitą</w:t>
            </w:r>
          </w:p>
          <w:p w14:paraId="031BE05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definiuje pojęci</w:t>
            </w:r>
            <w:r>
              <w:t>e</w:t>
            </w:r>
            <w:r w:rsidRPr="003E0E4C">
              <w:rPr>
                <w:i/>
              </w:rPr>
              <w:t xml:space="preserve"> </w:t>
            </w:r>
            <w:r w:rsidRPr="003E0E4C">
              <w:rPr>
                <w:i/>
                <w:iCs/>
              </w:rPr>
              <w:t>promieniotwórczość</w:t>
            </w:r>
          </w:p>
          <w:p w14:paraId="5F79044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wyjaśnia, co to są izotopy pierwiastków chemicznych</w:t>
            </w:r>
            <w:r>
              <w:t>,</w:t>
            </w:r>
            <w:r w:rsidRPr="003E0E4C">
              <w:t xml:space="preserve"> na przykładzie atomu wodoru</w:t>
            </w:r>
          </w:p>
          <w:p w14:paraId="40A4E50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uzasadnia przynależność pierwiastków chemicznych do poszczególnych bloków energetycznych</w:t>
            </w:r>
          </w:p>
          <w:p w14:paraId="10F2AC2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lastRenderedPageBreak/>
              <w:t>określa rodzaj i liczbę wiązań</w:t>
            </w:r>
            <w:r>
              <w:t xml:space="preserve"> typu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σ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 xml:space="preserve">π </w:t>
            </w:r>
            <w:r w:rsidRPr="003E0E4C">
              <w:t>w prostych cząsteczkach (np. CO</w:t>
            </w:r>
            <w:r w:rsidRPr="003E0E4C">
              <w:rPr>
                <w:vertAlign w:val="subscript"/>
              </w:rPr>
              <w:t>2</w:t>
            </w:r>
            <w:r w:rsidRPr="003E0E4C">
              <w:t>, N</w:t>
            </w:r>
            <w:r w:rsidRPr="003E0E4C">
              <w:rPr>
                <w:vertAlign w:val="subscript"/>
              </w:rPr>
              <w:t>2</w:t>
            </w:r>
            <w:r w:rsidRPr="003E0E4C">
              <w:t>)</w:t>
            </w:r>
          </w:p>
          <w:p w14:paraId="48C3755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 xml:space="preserve">określa rodzaje oddziaływań między atomami </w:t>
            </w:r>
            <w:r>
              <w:br/>
            </w:r>
            <w:r w:rsidRPr="003E0E4C">
              <w:t>a cząsteczkami na podstawie wzoru chemicznego lub informacji o oddziaływaniu</w:t>
            </w:r>
          </w:p>
          <w:p w14:paraId="0D79594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analizuje mechanizm przewodzenia prądu elektrycznego przez metale i</w:t>
            </w:r>
            <w:r>
              <w:t> </w:t>
            </w:r>
            <w:r w:rsidRPr="003E0E4C">
              <w:t>stopione sole</w:t>
            </w:r>
          </w:p>
          <w:p w14:paraId="0362EE5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>wyjaśnia wpływ rodzaju wiązania na właściwości fizyczne substancji</w:t>
            </w:r>
          </w:p>
          <w:p w14:paraId="055EF2AD" w14:textId="77777777" w:rsidR="009F3367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A41804">
              <w:t xml:space="preserve">projektuje i przeprowadza doświadczenie </w:t>
            </w:r>
            <w:r w:rsidRPr="00A41804">
              <w:rPr>
                <w:i/>
              </w:rPr>
              <w:t>Badanie właściwości fizycznych substancji tworzących kryształy</w:t>
            </w:r>
            <w:r w:rsidRPr="003E0E4C">
              <w:t xml:space="preserve"> </w:t>
            </w:r>
          </w:p>
          <w:p w14:paraId="2690939E" w14:textId="77777777" w:rsidR="009F3367" w:rsidRPr="006D4611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57"/>
            </w:pPr>
            <w:r w:rsidRPr="003E0E4C">
              <w:t xml:space="preserve">porównuje właściwości substancji jonowych, cząsteczkowych, kowalencyjnych, metalicznych oraz </w:t>
            </w:r>
            <w:r w:rsidRPr="003E0E4C">
              <w:lastRenderedPageBreak/>
              <w:t>substancji o wiązaniach wodorowych</w:t>
            </w:r>
          </w:p>
          <w:p w14:paraId="137BD3CA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357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78B97D" w14:textId="77777777" w:rsidR="009F3367" w:rsidRPr="00A41804" w:rsidRDefault="009F3367" w:rsidP="0086603F">
            <w:pPr>
              <w:spacing w:line="259" w:lineRule="auto"/>
              <w:ind w:left="357" w:hanging="357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0270A05E" w14:textId="77777777" w:rsidR="009F3367" w:rsidRPr="00B20363" w:rsidRDefault="009F3367" w:rsidP="009F3367">
            <w:pPr>
              <w:numPr>
                <w:ilvl w:val="0"/>
                <w:numId w:val="3"/>
              </w:numPr>
              <w:spacing w:line="259" w:lineRule="auto"/>
              <w:rPr>
                <w:bCs/>
              </w:rPr>
            </w:pPr>
            <w:r>
              <w:t>analizuje podobieństwa i różnice między różnymi teoriami budowy atomu</w:t>
            </w:r>
          </w:p>
          <w:p w14:paraId="35C4F337" w14:textId="77777777" w:rsidR="009F3367" w:rsidRPr="00B20363" w:rsidRDefault="009F3367" w:rsidP="009F3367">
            <w:pPr>
              <w:numPr>
                <w:ilvl w:val="0"/>
                <w:numId w:val="3"/>
              </w:numPr>
              <w:spacing w:line="259" w:lineRule="auto"/>
              <w:rPr>
                <w:bCs/>
              </w:rPr>
            </w:pPr>
            <w:r>
              <w:t>wyjaśnia pojęcia: energia jonizacji, powinowactwo elektronowe</w:t>
            </w:r>
          </w:p>
          <w:p w14:paraId="5FB3603E" w14:textId="77777777" w:rsidR="009F3367" w:rsidRPr="00081734" w:rsidRDefault="009F3367" w:rsidP="009F3367">
            <w:pPr>
              <w:numPr>
                <w:ilvl w:val="0"/>
                <w:numId w:val="3"/>
              </w:numPr>
              <w:spacing w:line="259" w:lineRule="auto"/>
              <w:rPr>
                <w:bCs/>
              </w:rPr>
            </w:pPr>
            <w:r>
              <w:t>analizuje i porównuje różne sposoby obliczania elektroujemności</w:t>
            </w:r>
          </w:p>
          <w:p w14:paraId="7F802481" w14:textId="77777777" w:rsidR="009F3367" w:rsidRPr="00A41804" w:rsidRDefault="009F3367" w:rsidP="009F3367">
            <w:pPr>
              <w:numPr>
                <w:ilvl w:val="0"/>
                <w:numId w:val="3"/>
              </w:numPr>
              <w:spacing w:line="259" w:lineRule="auto"/>
              <w:rPr>
                <w:bCs/>
              </w:rPr>
            </w:pPr>
            <w:r>
              <w:rPr>
                <w:bCs/>
              </w:rPr>
              <w:t>projektuje doświadczenie, na podstawie którego można porównać właściwości substancji tworzących kryształy jonowe, kowalencyjne, molekularne oraz metaliczne</w:t>
            </w:r>
          </w:p>
        </w:tc>
      </w:tr>
    </w:tbl>
    <w:p w14:paraId="2DD9D44D" w14:textId="77777777" w:rsidR="009F3367" w:rsidRDefault="009F3367" w:rsidP="009F3367">
      <w:pPr>
        <w:pStyle w:val="Akapitzlist"/>
        <w:spacing w:line="259" w:lineRule="auto"/>
        <w:ind w:left="218"/>
        <w:rPr>
          <w:b/>
          <w:bCs/>
        </w:rPr>
      </w:pPr>
    </w:p>
    <w:p w14:paraId="7083B4B4" w14:textId="5F35B33C" w:rsidR="009F3367" w:rsidRDefault="009F3367" w:rsidP="009F3367">
      <w:pPr>
        <w:pStyle w:val="Akapitzlis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 w:rsidRPr="003E0E4C">
        <w:rPr>
          <w:b/>
          <w:bCs/>
          <w:sz w:val="28"/>
          <w:szCs w:val="28"/>
        </w:rPr>
        <w:t xml:space="preserve">Systematyka związków </w:t>
      </w:r>
      <w:r>
        <w:rPr>
          <w:b/>
          <w:bCs/>
          <w:sz w:val="28"/>
          <w:szCs w:val="28"/>
        </w:rPr>
        <w:t>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648"/>
        <w:gridCol w:w="3028"/>
        <w:gridCol w:w="2993"/>
        <w:gridCol w:w="2910"/>
      </w:tblGrid>
      <w:tr w:rsidR="009F3367" w:rsidRPr="003E0E4C" w14:paraId="5C0FC62A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2A29F09F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2600C5DA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6B2F79E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1AD21D73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C08F56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3B477F74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0F15B3C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0645DB53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40FBC06A" w14:textId="77777777" w:rsidR="009F3367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1511845E" w14:textId="77777777" w:rsidR="009F3367" w:rsidRPr="003E0E4C" w:rsidRDefault="009F3367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9F3367" w:rsidRPr="004C21AA" w14:paraId="112CD4B3" w14:textId="77777777" w:rsidTr="0086603F">
        <w:tc>
          <w:tcPr>
            <w:tcW w:w="0" w:type="auto"/>
            <w:shd w:val="clear" w:color="auto" w:fill="auto"/>
          </w:tcPr>
          <w:p w14:paraId="6432260D" w14:textId="77777777" w:rsidR="009F3367" w:rsidRPr="00A41804" w:rsidRDefault="009F3367" w:rsidP="0086603F">
            <w:pPr>
              <w:spacing w:line="259" w:lineRule="auto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72EAB70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równanie reakcji chemicznej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substraty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produkty</w:t>
            </w:r>
            <w:r w:rsidRPr="00E14734">
              <w:rPr>
                <w:iCs/>
              </w:rPr>
              <w:t>,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reakcja syntezy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reakcja analizy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reakcja wymiany</w:t>
            </w:r>
          </w:p>
          <w:p w14:paraId="317CA6D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</w:t>
            </w:r>
            <w:r>
              <w:t>e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tlenki</w:t>
            </w:r>
            <w:r w:rsidRPr="003E0E4C">
              <w:t xml:space="preserve"> </w:t>
            </w:r>
          </w:p>
          <w:p w14:paraId="1619668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wybranych tlenków metali i niemetali</w:t>
            </w:r>
          </w:p>
          <w:p w14:paraId="677F8D3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zapisuje równania reakcji otrzymywania tlenków co </w:t>
            </w:r>
            <w:r w:rsidRPr="003E0E4C">
              <w:lastRenderedPageBreak/>
              <w:t>najmniej jednym sposobem</w:t>
            </w:r>
          </w:p>
          <w:p w14:paraId="2358F24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pojęcia:</w:t>
            </w:r>
            <w:r w:rsidRPr="003E0E4C">
              <w:rPr>
                <w:i/>
                <w:iCs/>
              </w:rPr>
              <w:t xml:space="preserve"> tlenki kwasowe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zasadowe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obojętne</w:t>
            </w:r>
            <w:r w:rsidRPr="00A4180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tlenki amfoteryczne </w:t>
            </w:r>
          </w:p>
          <w:p w14:paraId="2652BD2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wodorotlenki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zasady</w:t>
            </w:r>
          </w:p>
          <w:p w14:paraId="4F3009BD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t>opisuje budowę wodorotlenków</w:t>
            </w:r>
          </w:p>
          <w:p w14:paraId="00F27FD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wybranych wodorotlenków</w:t>
            </w:r>
          </w:p>
          <w:p w14:paraId="721E147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wyjaśnia różnicę między zasadą a wodorotlenkiem</w:t>
            </w:r>
          </w:p>
          <w:p w14:paraId="07042B7F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zapisuje równanie reakcji otrzymywania wybranego wodorotlenku i wybranej zasady</w:t>
            </w:r>
          </w:p>
          <w:p w14:paraId="4605555E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amfoteryczność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wodorotlenki amfoteryczne</w:t>
            </w:r>
          </w:p>
          <w:p w14:paraId="55A8D3C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definiuje pojęcie </w:t>
            </w:r>
            <w:r w:rsidRPr="003E0E4C">
              <w:rPr>
                <w:i/>
                <w:iCs/>
              </w:rPr>
              <w:t>wodorki</w:t>
            </w:r>
          </w:p>
          <w:p w14:paraId="48D0A6C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podaje zasady nazewnictwa wodorków</w:t>
            </w:r>
          </w:p>
          <w:p w14:paraId="079BBA7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kwasy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moc kwasu</w:t>
            </w:r>
          </w:p>
          <w:p w14:paraId="7C4D900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wymienia sposoby klasyfikacji kwasów (tlenowe i</w:t>
            </w:r>
            <w:r>
              <w:t> </w:t>
            </w:r>
            <w:r w:rsidRPr="003E0E4C">
              <w:t>beztlenowe)</w:t>
            </w:r>
          </w:p>
          <w:p w14:paraId="469BD8E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kwasów</w:t>
            </w:r>
          </w:p>
          <w:p w14:paraId="63DCE6C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otrzymywania kwasów</w:t>
            </w:r>
          </w:p>
          <w:p w14:paraId="2C8DC6A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  <w:iCs/>
              </w:rPr>
              <w:t>sole</w:t>
            </w:r>
          </w:p>
          <w:p w14:paraId="560B635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wymienia rodzaje soli</w:t>
            </w:r>
          </w:p>
          <w:p w14:paraId="0DEDE21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zapisuje wzory i nazwy systematyczne prostych soli</w:t>
            </w:r>
          </w:p>
          <w:p w14:paraId="7A0625C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otrzymywania soli</w:t>
            </w:r>
          </w:p>
          <w:p w14:paraId="58E506D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opisuje znaczenie soli dla </w:t>
            </w:r>
            <w:r w:rsidRPr="003E0E4C">
              <w:lastRenderedPageBreak/>
              <w:t>funkcjonowania organizmu człowieka</w:t>
            </w:r>
          </w:p>
          <w:p w14:paraId="6543FFCE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hydraty</w:t>
            </w:r>
          </w:p>
          <w:p w14:paraId="7CB9674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t>wyjaśnia proces twardnienia zaprawy gipsowej</w:t>
            </w:r>
          </w:p>
        </w:tc>
        <w:tc>
          <w:tcPr>
            <w:tcW w:w="0" w:type="auto"/>
            <w:shd w:val="clear" w:color="auto" w:fill="auto"/>
          </w:tcPr>
          <w:p w14:paraId="6FBC5979" w14:textId="77777777" w:rsidR="009F3367" w:rsidRPr="00E14734" w:rsidRDefault="009F3367" w:rsidP="0086603F">
            <w:pPr>
              <w:spacing w:line="259" w:lineRule="auto"/>
              <w:ind w:left="360" w:hanging="360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27C15DD6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tlenków</w:t>
            </w:r>
          </w:p>
          <w:p w14:paraId="40399D5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tlenków pierwiastków chemicznych o</w:t>
            </w:r>
            <w:r>
              <w:t> </w:t>
            </w:r>
            <w:r w:rsidRPr="003E0E4C">
              <w:t xml:space="preserve">liczbie atomowej </w:t>
            </w:r>
            <w:r w:rsidRPr="003E0E4C">
              <w:rPr>
                <w:i/>
                <w:iCs/>
              </w:rPr>
              <w:t xml:space="preserve">Z </w:t>
            </w:r>
            <w:r w:rsidRPr="003E0E4C">
              <w:t>od 1 do</w:t>
            </w:r>
            <w:r>
              <w:t> </w:t>
            </w:r>
            <w:r w:rsidRPr="003E0E4C">
              <w:t>20</w:t>
            </w:r>
          </w:p>
          <w:p w14:paraId="7D5671E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dokonuje podziału tlenków na kwasowe, zasadowe i obojętne</w:t>
            </w:r>
          </w:p>
          <w:p w14:paraId="785C1CC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wyjaśnia zjawisko amfoteryczności</w:t>
            </w:r>
          </w:p>
          <w:p w14:paraId="00C80BB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wymienia przykłady tlenków kwasowych, zasadowych, obojętnych i amfoterycznych</w:t>
            </w:r>
          </w:p>
          <w:p w14:paraId="1576C2E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tlenków kwasowych i zasadowych z</w:t>
            </w:r>
            <w:r>
              <w:t> </w:t>
            </w:r>
            <w:r w:rsidRPr="003E0E4C">
              <w:t>wodą</w:t>
            </w:r>
          </w:p>
          <w:p w14:paraId="081FD3B7" w14:textId="77777777" w:rsidR="009F3367" w:rsidRPr="00C11550" w:rsidRDefault="009F3367" w:rsidP="009F3367">
            <w:pPr>
              <w:numPr>
                <w:ilvl w:val="0"/>
                <w:numId w:val="2"/>
              </w:numPr>
              <w:spacing w:line="259" w:lineRule="auto"/>
              <w:ind w:left="360"/>
              <w:contextualSpacing/>
            </w:pPr>
            <w:r w:rsidRPr="00C11550">
              <w:t xml:space="preserve">projektuje doświadczenie </w:t>
            </w:r>
            <w:r w:rsidRPr="00C11550">
              <w:rPr>
                <w:i/>
              </w:rPr>
              <w:t>Otrzymywanie tlenku miedzi</w:t>
            </w:r>
          </w:p>
          <w:p w14:paraId="4809D082" w14:textId="77777777" w:rsidR="009F3367" w:rsidRPr="00C11550" w:rsidRDefault="009F3367" w:rsidP="009F3367">
            <w:pPr>
              <w:numPr>
                <w:ilvl w:val="0"/>
                <w:numId w:val="2"/>
              </w:numPr>
              <w:spacing w:line="259" w:lineRule="auto"/>
              <w:ind w:left="360"/>
              <w:contextualSpacing/>
              <w:rPr>
                <w:i/>
                <w:iCs/>
              </w:rPr>
            </w:pPr>
            <w:r w:rsidRPr="00C11550">
              <w:t xml:space="preserve">projektuje doświadczenie </w:t>
            </w:r>
            <w:r w:rsidRPr="00C11550">
              <w:rPr>
                <w:i/>
                <w:iCs/>
              </w:rPr>
              <w:t>Badanie działania wody na tlenki metali i niemetali</w:t>
            </w:r>
          </w:p>
          <w:p w14:paraId="3B90F63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wodorotlenków</w:t>
            </w:r>
          </w:p>
          <w:p w14:paraId="4341614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wymienia metody otrzymywania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t>wodorotlenków i zasad</w:t>
            </w:r>
          </w:p>
          <w:p w14:paraId="3E3D084E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 xml:space="preserve">na podstawie wyników doświadczenia wnioskuje o </w:t>
            </w:r>
            <w:r>
              <w:lastRenderedPageBreak/>
              <w:t xml:space="preserve">charakterze chemicznym </w:t>
            </w:r>
            <w:r w:rsidRPr="003E0E4C">
              <w:t>wodorotlenk</w:t>
            </w:r>
            <w:r>
              <w:t>u</w:t>
            </w:r>
            <w:r w:rsidRPr="003E0E4C">
              <w:t xml:space="preserve"> </w:t>
            </w:r>
          </w:p>
          <w:p w14:paraId="46745E5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wodorotlenku sodu w reakcji sodu z wodą</w:t>
            </w:r>
          </w:p>
          <w:p w14:paraId="79533C4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wybranych wodorotlenków i zasad z</w:t>
            </w:r>
            <w:r>
              <w:t> </w:t>
            </w:r>
            <w:r w:rsidRPr="003E0E4C">
              <w:t xml:space="preserve">kwasami </w:t>
            </w:r>
          </w:p>
          <w:p w14:paraId="093CCE2F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opisuje charakter chemiczny wodorków</w:t>
            </w:r>
          </w:p>
          <w:p w14:paraId="7CBE98BE" w14:textId="77777777" w:rsidR="009F3367" w:rsidRPr="006D4611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E14734">
              <w:t xml:space="preserve">projektuje doświadczenie </w:t>
            </w:r>
            <w:r w:rsidRPr="00E14734">
              <w:rPr>
                <w:i/>
              </w:rPr>
              <w:t>Badanie działania wody na wybrane związki pierwiastków chemicznych z wodorem</w:t>
            </w:r>
          </w:p>
          <w:p w14:paraId="36F6AFA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opisuje budowę kwasów </w:t>
            </w:r>
          </w:p>
          <w:p w14:paraId="30BD729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kwasów</w:t>
            </w:r>
          </w:p>
          <w:p w14:paraId="6EE29573" w14:textId="77777777" w:rsidR="009F3367" w:rsidRPr="00767E8E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767E8E">
              <w:rPr>
                <w:bCs/>
              </w:rPr>
              <w:lastRenderedPageBreak/>
              <w:t>dokonuje podziału podanych kwasów na tlenowe i</w:t>
            </w:r>
            <w:r>
              <w:rPr>
                <w:bCs/>
              </w:rPr>
              <w:t> </w:t>
            </w:r>
            <w:r w:rsidRPr="00767E8E">
              <w:rPr>
                <w:bCs/>
              </w:rPr>
              <w:t>beztlenowe</w:t>
            </w:r>
          </w:p>
          <w:p w14:paraId="058C4143" w14:textId="77777777" w:rsidR="009F3367" w:rsidRPr="00767E8E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767E8E">
              <w:rPr>
                <w:bCs/>
              </w:rPr>
              <w:t>szereguje kwasy pod względem mocy</w:t>
            </w:r>
          </w:p>
          <w:p w14:paraId="70B04AC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podaje nazwy kwasów nieorganicznych na podstawie ich wzorów chemicznych</w:t>
            </w:r>
          </w:p>
          <w:p w14:paraId="3631B146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projektuje doświadczenia pozwalające otrzymać kwasy różnymi metodami</w:t>
            </w:r>
          </w:p>
          <w:p w14:paraId="2B6AA35F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omawia typowe właściwości chemiczne kwasów (zachowanie wobec metali, tlenków metali, wodorotlenków i soli kwasów o</w:t>
            </w:r>
            <w:r>
              <w:t> </w:t>
            </w:r>
            <w:r w:rsidRPr="003E0E4C">
              <w:t>mniejszej mocy)</w:t>
            </w:r>
          </w:p>
          <w:p w14:paraId="350A3E4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opisuje budowę soli</w:t>
            </w:r>
          </w:p>
          <w:p w14:paraId="6504815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wzory i nazwy systematyczne soli</w:t>
            </w:r>
          </w:p>
          <w:p w14:paraId="78E3968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określa właściwości chemiczne soli</w:t>
            </w:r>
          </w:p>
          <w:p w14:paraId="4E12159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wybranych wodorotlenków i zasad z</w:t>
            </w:r>
            <w:r>
              <w:t> </w:t>
            </w:r>
            <w:r w:rsidRPr="003E0E4C">
              <w:t xml:space="preserve">kwasami </w:t>
            </w:r>
          </w:p>
          <w:p w14:paraId="26D3921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przeprowadza doświadczenie chemiczne mające na celu otrzymanie wybranej soli </w:t>
            </w:r>
            <w:r>
              <w:t>w </w:t>
            </w:r>
            <w:r w:rsidRPr="003E0E4C">
              <w:t>reakcji zobojętniania oraz zapisuje odpowiednie równanie reakcji chemicznej</w:t>
            </w:r>
          </w:p>
          <w:p w14:paraId="1D98010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>wodorosole</w:t>
            </w:r>
            <w:r w:rsidRPr="003E0E4C">
              <w:t xml:space="preserve"> </w:t>
            </w:r>
          </w:p>
          <w:p w14:paraId="6B6B40E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wybranej soli trzema sposobami i zapisuje równania tych reakcji w</w:t>
            </w:r>
            <w:r>
              <w:t> </w:t>
            </w:r>
            <w:r w:rsidRPr="003E0E4C">
              <w:t>postaci cząsteczkowej</w:t>
            </w:r>
          </w:p>
          <w:p w14:paraId="0CA4D67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>zapisuje</w:t>
            </w:r>
            <w:r w:rsidRPr="003E0E4C">
              <w:t xml:space="preserve"> wzory i nazwy hydratów</w:t>
            </w:r>
          </w:p>
          <w:p w14:paraId="2AC3C40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podaje właściwości hydratów</w:t>
            </w:r>
          </w:p>
          <w:p w14:paraId="334440F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Usuwanie wody z hydratów</w:t>
            </w:r>
          </w:p>
        </w:tc>
        <w:tc>
          <w:tcPr>
            <w:tcW w:w="0" w:type="auto"/>
            <w:shd w:val="clear" w:color="auto" w:fill="auto"/>
          </w:tcPr>
          <w:p w14:paraId="5C7D50AB" w14:textId="77777777" w:rsidR="009F3367" w:rsidRPr="00E14734" w:rsidRDefault="009F3367" w:rsidP="0086603F">
            <w:pPr>
              <w:spacing w:line="259" w:lineRule="auto"/>
              <w:ind w:left="360" w:hanging="342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4E8CA38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wymienia</w:t>
            </w:r>
            <w:r>
              <w:t xml:space="preserve"> różne </w:t>
            </w:r>
            <w:r w:rsidRPr="003E0E4C">
              <w:t>kryteria podziału tlenków</w:t>
            </w:r>
          </w:p>
          <w:p w14:paraId="0469A7F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zapisuje reakcje tlenu </w:t>
            </w:r>
            <w:proofErr w:type="gramStart"/>
            <w:r w:rsidRPr="003E0E4C">
              <w:t>z</w:t>
            </w:r>
            <w:r>
              <w:t> </w:t>
            </w:r>
            <w:r w:rsidRPr="003E0E4C">
              <w:t xml:space="preserve"> </w:t>
            </w:r>
            <w:r>
              <w:t>pierwiastkami</w:t>
            </w:r>
            <w:proofErr w:type="gramEnd"/>
            <w:r>
              <w:t xml:space="preserve"> o liczbach atomowych od 1 do 30</w:t>
            </w:r>
          </w:p>
          <w:p w14:paraId="645C89BD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wskazuje w układzie okresowym pierwiastki chemiczne, które mogą tworzyć tlenki amfoteryczne</w:t>
            </w:r>
          </w:p>
          <w:p w14:paraId="4D1CF28C" w14:textId="77777777" w:rsidR="009F3367" w:rsidRPr="001A59BD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1A59BD">
              <w:rPr>
                <w:bCs/>
              </w:rPr>
              <w:t>dokonuje podziału tlenków na kwasowe, zasadowe, obojętne i amfoteryczne</w:t>
            </w:r>
            <w:r w:rsidRPr="001A59BD">
              <w:t xml:space="preserve"> </w:t>
            </w:r>
            <w:r w:rsidRPr="001A59BD">
              <w:rPr>
                <w:bCs/>
              </w:rPr>
              <w:t>oraz</w:t>
            </w:r>
            <w:r w:rsidRPr="001A59BD">
              <w:t xml:space="preserve"> </w:t>
            </w:r>
            <w:r w:rsidRPr="001A59BD">
              <w:rPr>
                <w:bCs/>
              </w:rPr>
              <w:t>zapisuje odpowiednie równania reakcji chemicznych z kwasami i</w:t>
            </w:r>
            <w:r>
              <w:rPr>
                <w:bCs/>
              </w:rPr>
              <w:t> </w:t>
            </w:r>
            <w:r w:rsidRPr="001A59BD">
              <w:rPr>
                <w:bCs/>
              </w:rPr>
              <w:t>zasadami</w:t>
            </w:r>
          </w:p>
          <w:p w14:paraId="6A91CB5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>wskazuje w układzie okresowym pierwiastki chemiczne, które mogą tworzyć tlenki amfoteryczne</w:t>
            </w:r>
          </w:p>
          <w:p w14:paraId="763374D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podaje przykłady nadtlenków i ich wzory sumaryczne</w:t>
            </w:r>
          </w:p>
          <w:p w14:paraId="2F1655F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  <w:iCs/>
              </w:rPr>
              <w:t>Badanie właściwości wodorotlenku sodu</w:t>
            </w:r>
          </w:p>
          <w:p w14:paraId="06EBBF8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wodorotlenków i zasad</w:t>
            </w:r>
          </w:p>
          <w:p w14:paraId="1D1EF0F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wodorków pierwiastków 17</w:t>
            </w:r>
            <w:r>
              <w:t>. </w:t>
            </w:r>
            <w:r w:rsidRPr="003E0E4C">
              <w:t>grupy z zasadami i wodą</w:t>
            </w:r>
          </w:p>
          <w:p w14:paraId="470DF3B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projektuje i przeprowadza doświadczenie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rPr>
                <w:i/>
                <w:iCs/>
              </w:rPr>
              <w:t xml:space="preserve">Otrzymywanie kwasu chlorowodorowego </w:t>
            </w:r>
            <w:r w:rsidRPr="003E0E4C">
              <w:t>i</w:t>
            </w:r>
            <w:r>
              <w:t> </w:t>
            </w:r>
            <w:r w:rsidRPr="003E0E4C">
              <w:t>zapisuje odpowiednie równania reakcji chemicznych</w:t>
            </w:r>
          </w:p>
          <w:p w14:paraId="7D4A923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</w:t>
            </w:r>
            <w:r w:rsidRPr="003E0E4C">
              <w:lastRenderedPageBreak/>
              <w:t>doświadczenie</w:t>
            </w:r>
            <w:r w:rsidRPr="003E0E4C">
              <w:rPr>
                <w:b/>
                <w:bCs/>
              </w:rPr>
              <w:t xml:space="preserve"> </w:t>
            </w:r>
            <w:r w:rsidRPr="003E0E4C">
              <w:rPr>
                <w:i/>
                <w:iCs/>
              </w:rPr>
              <w:t xml:space="preserve">Otrzymywanie kwasu </w:t>
            </w:r>
            <w:proofErr w:type="gramStart"/>
            <w:r w:rsidRPr="003E0E4C">
              <w:rPr>
                <w:i/>
                <w:iCs/>
              </w:rPr>
              <w:t>siarkowego(</w:t>
            </w:r>
            <w:proofErr w:type="gramEnd"/>
            <w:r w:rsidRPr="003E0E4C">
              <w:rPr>
                <w:i/>
                <w:iCs/>
              </w:rPr>
              <w:t xml:space="preserve">IV) </w:t>
            </w:r>
            <w:r w:rsidRPr="003E0E4C">
              <w:t>i</w:t>
            </w:r>
            <w:r>
              <w:t> </w:t>
            </w:r>
            <w:r w:rsidRPr="003E0E4C">
              <w:t>zapisuje odpowiednie równania reakcji chemicznych</w:t>
            </w:r>
          </w:p>
          <w:p w14:paraId="30D8E5D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odpowiednie równania reakcji chemicznych dotyczących właściwości chemicznych kwasów (zachowanie wobec metali, tlenków metali, wodorotlenków i soli kwasów o</w:t>
            </w:r>
            <w:r>
              <w:t> </w:t>
            </w:r>
            <w:r w:rsidRPr="003E0E4C">
              <w:t>mniejszej mocy)</w:t>
            </w:r>
          </w:p>
          <w:p w14:paraId="0BF5F4B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chemicznych ilustrujące utleniające właściwości wybranych kwasów</w:t>
            </w:r>
          </w:p>
          <w:p w14:paraId="75BA169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zapisuje równania reakcji otrzymywania wybranej soli co najmniej pięcioma sposobami i zapisuje równania tych reakcji w postaci cząsteczkowej, jonowej i</w:t>
            </w:r>
            <w:r>
              <w:t> </w:t>
            </w:r>
            <w:r w:rsidRPr="003E0E4C">
              <w:t>skróconym zapisem jonowym</w:t>
            </w:r>
          </w:p>
          <w:p w14:paraId="7F01F10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lastRenderedPageBreak/>
              <w:t xml:space="preserve">określa różnice w budowie cząsteczek soli obojętnych, prostych, podwójnych </w:t>
            </w:r>
            <w:r w:rsidRPr="003E0E4C">
              <w:br/>
              <w:t>i uwodnionych</w:t>
            </w:r>
          </w:p>
          <w:p w14:paraId="088886B8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podaje nazwy i zapisuje wzory sumaryczne wybranych wodorosoli</w:t>
            </w:r>
          </w:p>
          <w:p w14:paraId="78A4E6F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Gaszenie wapna palonego</w:t>
            </w:r>
          </w:p>
          <w:p w14:paraId="693E167B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Wykrywanie skał wapiennych</w:t>
            </w:r>
          </w:p>
          <w:p w14:paraId="0DF14AB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Termiczny rozkład wapieni</w:t>
            </w:r>
          </w:p>
          <w:p w14:paraId="7CCC4D1B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360"/>
            </w:pPr>
          </w:p>
          <w:p w14:paraId="44B703F6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0" w:type="auto"/>
            <w:shd w:val="clear" w:color="auto" w:fill="auto"/>
          </w:tcPr>
          <w:p w14:paraId="3C1FD7A6" w14:textId="77777777" w:rsidR="009F3367" w:rsidRPr="00E14734" w:rsidRDefault="009F3367" w:rsidP="0086603F">
            <w:pPr>
              <w:spacing w:line="259" w:lineRule="auto"/>
              <w:ind w:left="309" w:hanging="283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2CA0C8A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charakter chemiczny tlenków pierwiastków chemicznych o liczbie atomowej </w:t>
            </w:r>
            <w:r w:rsidRPr="003E0E4C">
              <w:rPr>
                <w:i/>
                <w:iCs/>
              </w:rPr>
              <w:t>Z</w:t>
            </w:r>
            <w:r w:rsidRPr="003E0E4C">
              <w:t xml:space="preserve"> od 1 do 20 na podstawie ich zachowania wobec wody, kwasu i zasady; zapisuje odpowiednie równania reakcji chemicznych</w:t>
            </w:r>
          </w:p>
          <w:p w14:paraId="2F3DB3B6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przewiduje charakter chemiczny tlenków wybranych pierwiastków i zapisuje odpowiednie równania reakcji chemicznych </w:t>
            </w:r>
          </w:p>
          <w:p w14:paraId="6D24242E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przewiduje wzór oraz charakter chemiczny </w:t>
            </w:r>
            <w:r w:rsidRPr="003E0E4C">
              <w:lastRenderedPageBreak/>
              <w:t>tlenku, znając produkty reakcji chemicznej tego tlenku z</w:t>
            </w:r>
            <w:r>
              <w:t> </w:t>
            </w:r>
            <w:r w:rsidRPr="003E0E4C">
              <w:t>wodorotlenkiem sodu i</w:t>
            </w:r>
            <w:r>
              <w:t> </w:t>
            </w:r>
            <w:r w:rsidRPr="003E0E4C">
              <w:t>kwasem chlorowodorowym</w:t>
            </w:r>
          </w:p>
          <w:p w14:paraId="1E8CFB7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>analizuje właściwości pierwiastków chemicznych pod względem możliwości tworzenia tlenków i</w:t>
            </w:r>
            <w:r>
              <w:t> </w:t>
            </w:r>
            <w:r w:rsidRPr="003E0E4C">
              <w:t xml:space="preserve">wodorotlenków amfoterycznych </w:t>
            </w:r>
          </w:p>
          <w:p w14:paraId="2197B65C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>analizuje tabelę rozpuszczalności wodorotlenków i soli w</w:t>
            </w:r>
            <w:r>
              <w:t> </w:t>
            </w:r>
            <w:r w:rsidRPr="003E0E4C">
              <w:t>wodzie</w:t>
            </w:r>
          </w:p>
          <w:p w14:paraId="543BAEC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>projektuje i przeprowadza doświadczenia chemiczne, w</w:t>
            </w:r>
            <w:r>
              <w:t> </w:t>
            </w:r>
            <w:r w:rsidRPr="003E0E4C">
              <w:t>których wyniku można otrzymać różnymi metodami wodorotlenki trudno rozpuszczalne w wodzie; zapisuje odpowiednie równania reakcji chemicznych</w:t>
            </w:r>
          </w:p>
          <w:p w14:paraId="10ABF8F5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opisuje zjawisko kwaśnych opadów, </w:t>
            </w:r>
            <w:r w:rsidRPr="003E0E4C">
              <w:lastRenderedPageBreak/>
              <w:t>zapisuje odpowiednie równania reakcji</w:t>
            </w:r>
          </w:p>
          <w:p w14:paraId="307A967D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różnice w budowie cząsteczek soli obojętnych i wodorosoli oraz podaje przykłady tych związków chemicznych </w:t>
            </w:r>
          </w:p>
          <w:p w14:paraId="69EBF7D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>ustala nazwy różnych soli na podstawie ich wzorów chemicznych</w:t>
            </w:r>
          </w:p>
          <w:p w14:paraId="1C8F3F4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>ustala wzory soli na podstawie ich nazw</w:t>
            </w:r>
          </w:p>
          <w:p w14:paraId="3E7A8624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>
              <w:t>podaje</w:t>
            </w:r>
            <w:r w:rsidRPr="003E0E4C">
              <w:t xml:space="preserve"> metody, którymi można otrzymać wybraną sól</w:t>
            </w:r>
            <w:r>
              <w:t>,</w:t>
            </w:r>
            <w:r w:rsidRPr="003E0E4C">
              <w:t xml:space="preserve"> i</w:t>
            </w:r>
            <w:r>
              <w:t> </w:t>
            </w:r>
            <w:r w:rsidRPr="003E0E4C">
              <w:t>zapisuje odpowiednie równania reakcji chemicznych</w:t>
            </w:r>
          </w:p>
          <w:p w14:paraId="7D78F1A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 xml:space="preserve">Otrzymywanie chlorku </w:t>
            </w:r>
            <w:proofErr w:type="gramStart"/>
            <w:r w:rsidRPr="003E0E4C">
              <w:rPr>
                <w:i/>
              </w:rPr>
              <w:t>miedzi(</w:t>
            </w:r>
            <w:proofErr w:type="gramEnd"/>
            <w:r w:rsidRPr="003E0E4C">
              <w:rPr>
                <w:i/>
              </w:rPr>
              <w:t>II) w reakcji tlenku miedzi(II) z kwasem chlorowodorowym</w:t>
            </w:r>
          </w:p>
          <w:p w14:paraId="23DADCE6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 xml:space="preserve">Otrzymywanie chlorku </w:t>
            </w:r>
            <w:proofErr w:type="gramStart"/>
            <w:r w:rsidRPr="003E0E4C">
              <w:rPr>
                <w:i/>
              </w:rPr>
              <w:lastRenderedPageBreak/>
              <w:t>miedzi(</w:t>
            </w:r>
            <w:proofErr w:type="gramEnd"/>
            <w:r w:rsidRPr="003E0E4C">
              <w:rPr>
                <w:i/>
              </w:rPr>
              <w:t>II) w reakcji wodorotlenku miedzi(II) z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kwasem chlorowodorowym</w:t>
            </w:r>
          </w:p>
          <w:p w14:paraId="1E591F93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i </w:t>
            </w:r>
            <w:r>
              <w:t xml:space="preserve">przeprowadza </w:t>
            </w:r>
            <w:r w:rsidRPr="003E0E4C">
              <w:t xml:space="preserve">doświadczenie </w:t>
            </w:r>
            <w:r w:rsidRPr="003E0E4C">
              <w:rPr>
                <w:i/>
              </w:rPr>
              <w:t>Sporządzanie zaprawy gipsowej i badanie jej twardnienia</w:t>
            </w:r>
          </w:p>
          <w:p w14:paraId="5C1D10D5" w14:textId="77777777" w:rsidR="009F3367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opisuje sposoby usuwania twardości wody, zapisuje odpowiednia równania reakcji </w:t>
            </w:r>
          </w:p>
          <w:p w14:paraId="621BB1B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>porównuje właściwości hydratów i soli bezwodnych</w:t>
            </w:r>
          </w:p>
          <w:p w14:paraId="5B7CA5DF" w14:textId="77777777" w:rsidR="009F3367" w:rsidRPr="003E0E4C" w:rsidRDefault="009F3367" w:rsidP="0086603F">
            <w:pPr>
              <w:pStyle w:val="NormalnyWeb"/>
              <w:spacing w:before="0" w:beforeAutospacing="0" w:after="0" w:line="259" w:lineRule="auto"/>
              <w:ind w:left="309"/>
            </w:pPr>
          </w:p>
        </w:tc>
        <w:tc>
          <w:tcPr>
            <w:tcW w:w="0" w:type="auto"/>
          </w:tcPr>
          <w:p w14:paraId="57F43C4B" w14:textId="77777777" w:rsidR="009F3367" w:rsidRDefault="009F3367" w:rsidP="0086603F">
            <w:pPr>
              <w:spacing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4FB9F2BF" w14:textId="77777777" w:rsidR="009F3367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Badanie działania zasady i kwasu na tlenki metali i niemetali </w:t>
            </w:r>
            <w:r w:rsidRPr="003E0E4C">
              <w:t>oraz zapisuje odpowiednie równania reakcji chemicznych</w:t>
            </w:r>
          </w:p>
          <w:p w14:paraId="2BA259A3" w14:textId="77777777" w:rsidR="009F3367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 xml:space="preserve">Otrzymywanie wodorotlenku </w:t>
            </w:r>
            <w:proofErr w:type="spellStart"/>
            <w:r w:rsidRPr="003E0E4C">
              <w:rPr>
                <w:i/>
                <w:iCs/>
              </w:rPr>
              <w:t>glinu</w:t>
            </w:r>
            <w:proofErr w:type="spellEnd"/>
            <w:r w:rsidRPr="003E0E4C">
              <w:rPr>
                <w:i/>
                <w:iCs/>
              </w:rPr>
              <w:t xml:space="preserve"> i badanie jego właściwości amfoterycznych </w:t>
            </w:r>
            <w:r w:rsidRPr="003E0E4C">
              <w:t xml:space="preserve">oraz zapisuje odpowiednie równania reakcji </w:t>
            </w:r>
            <w:r w:rsidRPr="003E0E4C">
              <w:lastRenderedPageBreak/>
              <w:t>chemicznych</w:t>
            </w:r>
            <w:r>
              <w:t xml:space="preserve"> w formie</w:t>
            </w:r>
            <w:r w:rsidRPr="003E0E4C">
              <w:t xml:space="preserve"> cząsteczkowej i</w:t>
            </w:r>
            <w:r>
              <w:t> </w:t>
            </w:r>
            <w:r w:rsidRPr="003E0E4C">
              <w:t>jonowej</w:t>
            </w:r>
          </w:p>
          <w:p w14:paraId="0E558A4D" w14:textId="77777777" w:rsidR="009F3367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>
              <w:t>zapisuje równania reakcji tlenków i wodorotlenków amfoterycznych z zasadami, w których powstają związki kompleksowe</w:t>
            </w:r>
          </w:p>
          <w:p w14:paraId="02A75569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określa różnice w budowie </w:t>
            </w:r>
            <w:r w:rsidRPr="0078103E">
              <w:t>i</w:t>
            </w:r>
            <w:r>
              <w:t> </w:t>
            </w:r>
            <w:r w:rsidRPr="0078103E">
              <w:t>właściwościach</w:t>
            </w:r>
            <w:r w:rsidRPr="003E0E4C">
              <w:t xml:space="preserve"> </w:t>
            </w:r>
            <w:proofErr w:type="gramStart"/>
            <w:r w:rsidRPr="003E0E4C">
              <w:t xml:space="preserve">chemicznych </w:t>
            </w:r>
            <w:r>
              <w:t xml:space="preserve"> tlenków</w:t>
            </w:r>
            <w:proofErr w:type="gramEnd"/>
            <w:r>
              <w:t>,</w:t>
            </w:r>
            <w:r w:rsidRPr="003E0E4C">
              <w:t xml:space="preserve"> nadtlenków</w:t>
            </w:r>
            <w:r>
              <w:t xml:space="preserve"> i </w:t>
            </w:r>
            <w:proofErr w:type="spellStart"/>
            <w:r>
              <w:t>ponadtlenków</w:t>
            </w:r>
            <w:proofErr w:type="spellEnd"/>
          </w:p>
          <w:p w14:paraId="688461C7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równania reakcji chemicznych potwierdzających charakter chemiczny wodorków</w:t>
            </w:r>
          </w:p>
          <w:p w14:paraId="39A7F7D2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 xml:space="preserve">wyszukuje, porządkuje, porównuje i prezentuje </w:t>
            </w:r>
            <w:r w:rsidRPr="003E0E4C">
              <w:t xml:space="preserve">przykłady zastosowania tlenków </w:t>
            </w:r>
          </w:p>
          <w:p w14:paraId="7BDB0CAD" w14:textId="77777777" w:rsidR="009F3367" w:rsidRPr="00C156AF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>wyszukuje, porządkuje, porównuje i prezentuje informacje na temat</w:t>
            </w:r>
            <w:r w:rsidRPr="003E0E4C">
              <w:t xml:space="preserve"> odmian, właściwości i zastosowa</w:t>
            </w:r>
            <w:r>
              <w:t>ń</w:t>
            </w:r>
            <w:r w:rsidRPr="003E0E4C">
              <w:t xml:space="preserve"> SiO</w:t>
            </w:r>
            <w:r w:rsidRPr="003E0E4C">
              <w:rPr>
                <w:vertAlign w:val="subscript"/>
              </w:rPr>
              <w:t>2</w:t>
            </w:r>
          </w:p>
          <w:p w14:paraId="1D823D70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wy</w:t>
            </w:r>
            <w:r>
              <w:t>szukuje i prezentuje informacje na temat</w:t>
            </w:r>
            <w:r w:rsidRPr="003E0E4C">
              <w:t xml:space="preserve"> przykład</w:t>
            </w:r>
            <w:r>
              <w:t>ów</w:t>
            </w:r>
            <w:r w:rsidRPr="003E0E4C">
              <w:t xml:space="preserve"> soli występujących w przyrodzie, ich właściwości i</w:t>
            </w:r>
            <w:r>
              <w:t> </w:t>
            </w:r>
            <w:r w:rsidRPr="003E0E4C">
              <w:t>zastosowa</w:t>
            </w:r>
            <w:r>
              <w:t>ń</w:t>
            </w:r>
          </w:p>
          <w:p w14:paraId="287BBD71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 xml:space="preserve">wyszukuje, porządkuje, porównuje i </w:t>
            </w:r>
            <w:proofErr w:type="spellStart"/>
            <w:r>
              <w:t>prezezntuje</w:t>
            </w:r>
            <w:proofErr w:type="spellEnd"/>
            <w:r>
              <w:t xml:space="preserve"> informacje na temat </w:t>
            </w:r>
            <w:r w:rsidRPr="003E0E4C">
              <w:t>zastosowa</w:t>
            </w:r>
            <w:r>
              <w:t>ń</w:t>
            </w:r>
            <w:r w:rsidRPr="003E0E4C">
              <w:t xml:space="preserve"> kwasów</w:t>
            </w:r>
            <w:r>
              <w:t xml:space="preserve"> wyszukuje, porządkuje, porównuje i prezentuje informacje na temat </w:t>
            </w:r>
            <w:r w:rsidRPr="003E0E4C">
              <w:t>zastosowa</w:t>
            </w:r>
            <w:r>
              <w:t>ń</w:t>
            </w:r>
            <w:r w:rsidRPr="003E0E4C">
              <w:t xml:space="preserve"> wodorotlenków</w:t>
            </w:r>
          </w:p>
          <w:p w14:paraId="2E1F6408" w14:textId="77777777" w:rsidR="009F3367" w:rsidRPr="00C156AF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rPr>
                <w:bCs/>
              </w:rPr>
              <w:t xml:space="preserve">wyszukuje, porządkuje, porównuje i prezentuje informacje na temat </w:t>
            </w:r>
            <w:r w:rsidRPr="001A59BD">
              <w:rPr>
                <w:bCs/>
              </w:rPr>
              <w:t>proces</w:t>
            </w:r>
            <w:r>
              <w:rPr>
                <w:bCs/>
              </w:rPr>
              <w:t>u</w:t>
            </w:r>
            <w:r w:rsidRPr="001A59BD">
              <w:rPr>
                <w:bCs/>
              </w:rPr>
              <w:t xml:space="preserve"> produkcji szkła, jego rodzaj</w:t>
            </w:r>
            <w:r>
              <w:rPr>
                <w:bCs/>
              </w:rPr>
              <w:t>ach</w:t>
            </w:r>
            <w:r w:rsidRPr="001A59BD">
              <w:rPr>
                <w:bCs/>
              </w:rPr>
              <w:t xml:space="preserve"> i</w:t>
            </w:r>
            <w:r>
              <w:rPr>
                <w:bCs/>
              </w:rPr>
              <w:t> </w:t>
            </w:r>
            <w:r w:rsidRPr="001A59BD">
              <w:rPr>
                <w:bCs/>
              </w:rPr>
              <w:t>zastosowania</w:t>
            </w:r>
            <w:r>
              <w:rPr>
                <w:bCs/>
              </w:rPr>
              <w:t>ch</w:t>
            </w:r>
            <w:r w:rsidRPr="001A59BD">
              <w:rPr>
                <w:bCs/>
              </w:rPr>
              <w:t xml:space="preserve"> </w:t>
            </w:r>
          </w:p>
          <w:p w14:paraId="054D416E" w14:textId="77777777" w:rsidR="009F3367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>
              <w:t>wyszukuje, porządkuje, porównuje i prezentuje informacje na temat rodzajów skał wapiennych (wapień, marmur, kreda),</w:t>
            </w:r>
            <w:r w:rsidRPr="003E0E4C">
              <w:t xml:space="preserve"> ich właściwości i</w:t>
            </w:r>
            <w:r>
              <w:t> </w:t>
            </w:r>
            <w:r w:rsidRPr="003E0E4C">
              <w:t>zastosowa</w:t>
            </w:r>
            <w:r>
              <w:t xml:space="preserve">ń </w:t>
            </w:r>
          </w:p>
          <w:p w14:paraId="7FD3C71D" w14:textId="77777777" w:rsidR="009F3367" w:rsidRPr="001A59BD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284" w:hanging="284"/>
            </w:pPr>
            <w:r>
              <w:lastRenderedPageBreak/>
              <w:t>wyszukuje, porządkuje, porównuje i prezentuje informacje na temat</w:t>
            </w:r>
            <w:r w:rsidRPr="003E0E4C">
              <w:t xml:space="preserve"> proces</w:t>
            </w:r>
            <w:r>
              <w:t>u</w:t>
            </w:r>
            <w:r w:rsidRPr="003E0E4C">
              <w:t xml:space="preserve"> otrzymywania zaprawy wapiennej i proces</w:t>
            </w:r>
            <w:r>
              <w:t>u</w:t>
            </w:r>
            <w:r w:rsidRPr="003E0E4C">
              <w:t xml:space="preserve"> jej twardnienia</w:t>
            </w:r>
          </w:p>
          <w:p w14:paraId="7A8A9F8A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 xml:space="preserve">wyszukuje, porządkuje, porównuje i prezentuje informacje </w:t>
            </w:r>
            <w:r w:rsidRPr="003E0E4C">
              <w:t>na temat składników zawartych w</w:t>
            </w:r>
            <w:r>
              <w:t> </w:t>
            </w:r>
            <w:r w:rsidRPr="003E0E4C">
              <w:t>wodzie mineralnej w</w:t>
            </w:r>
            <w:r>
              <w:t> </w:t>
            </w:r>
            <w:r w:rsidRPr="003E0E4C">
              <w:t>aspekcie ich działania na organizm ludzki</w:t>
            </w:r>
          </w:p>
          <w:p w14:paraId="331762A6" w14:textId="77777777" w:rsidR="009F3367" w:rsidRPr="003E0E4C" w:rsidRDefault="009F3367" w:rsidP="009F3367">
            <w:pPr>
              <w:pStyle w:val="NormalnyWeb"/>
              <w:numPr>
                <w:ilvl w:val="0"/>
                <w:numId w:val="2"/>
              </w:numPr>
              <w:spacing w:before="0" w:beforeAutospacing="0" w:after="0" w:line="259" w:lineRule="auto"/>
              <w:ind w:left="360"/>
            </w:pPr>
            <w:r>
              <w:t>wyszukuje i prezentuje informacje na temat składu</w:t>
            </w:r>
            <w:r w:rsidRPr="003E0E4C">
              <w:t xml:space="preserve"> nawozów naturalnych i sztucznych, uzasadnia potrzebę ich stosowania</w:t>
            </w:r>
          </w:p>
          <w:p w14:paraId="23305B57" w14:textId="77777777" w:rsidR="009F3367" w:rsidRPr="004C21AA" w:rsidRDefault="009F3367" w:rsidP="0086603F">
            <w:pPr>
              <w:pStyle w:val="NormalnyWeb"/>
              <w:spacing w:before="0" w:beforeAutospacing="0" w:after="0" w:line="259" w:lineRule="auto"/>
            </w:pPr>
          </w:p>
        </w:tc>
      </w:tr>
    </w:tbl>
    <w:p w14:paraId="3FB6B475" w14:textId="77777777" w:rsidR="009F3367" w:rsidRDefault="009F3367" w:rsidP="009F3367">
      <w:pPr>
        <w:spacing w:line="259" w:lineRule="auto"/>
        <w:rPr>
          <w:b/>
          <w:bCs/>
        </w:rPr>
      </w:pPr>
    </w:p>
    <w:p w14:paraId="6A643D0E" w14:textId="77777777" w:rsidR="00EB46E9" w:rsidRPr="00E62A5A" w:rsidRDefault="00EB46E9" w:rsidP="00EB46E9">
      <w:pPr>
        <w:ind w:left="-142"/>
        <w:outlineLvl w:val="0"/>
        <w:rPr>
          <w:lang w:eastAsia="pl-PL"/>
        </w:rPr>
      </w:pPr>
      <w:r w:rsidRPr="00E62A5A">
        <w:rPr>
          <w:b/>
        </w:rPr>
        <w:t xml:space="preserve">Ocenę celującą </w:t>
      </w:r>
      <w:r w:rsidRPr="00E62A5A">
        <w:t>otrzymuje uczeń, który opanował wszystkie treści z podstawy programowej oraz rozwiązuje zadania o wysokim stopniu trudności.</w:t>
      </w:r>
    </w:p>
    <w:p w14:paraId="7DF2E5BB" w14:textId="77777777" w:rsidR="00EB46E9" w:rsidRPr="009F3367" w:rsidRDefault="00EB46E9" w:rsidP="009F3367">
      <w:pPr>
        <w:spacing w:line="259" w:lineRule="auto"/>
        <w:rPr>
          <w:b/>
          <w:bCs/>
        </w:rPr>
      </w:pPr>
    </w:p>
    <w:sectPr w:rsidR="00EB46E9" w:rsidRPr="009F3367" w:rsidSect="00FA0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7189"/>
    <w:multiLevelType w:val="hybridMultilevel"/>
    <w:tmpl w:val="F2AEB49A"/>
    <w:lvl w:ilvl="0" w:tplc="8530076C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21C4A"/>
    <w:multiLevelType w:val="hybridMultilevel"/>
    <w:tmpl w:val="E56E476A"/>
    <w:lvl w:ilvl="0" w:tplc="8E107C2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007808">
    <w:abstractNumId w:val="0"/>
  </w:num>
  <w:num w:numId="2" w16cid:durableId="1590305685">
    <w:abstractNumId w:val="1"/>
  </w:num>
  <w:num w:numId="3" w16cid:durableId="171816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24"/>
    <w:rsid w:val="00774940"/>
    <w:rsid w:val="009F3367"/>
    <w:rsid w:val="00E04FC2"/>
    <w:rsid w:val="00EB46E9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A109"/>
  <w15:chartTrackingRefBased/>
  <w15:docId w15:val="{D9E554F8-BA3A-45BC-BFBD-21BEF6A8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42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67"/>
    <w:pPr>
      <w:ind w:left="720"/>
      <w:contextualSpacing/>
    </w:pPr>
  </w:style>
  <w:style w:type="paragraph" w:styleId="NormalnyWeb">
    <w:name w:val="Normal (Web)"/>
    <w:basedOn w:val="Normalny"/>
    <w:rsid w:val="009F336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2209</Words>
  <Characters>13259</Characters>
  <Application>Microsoft Office Word</Application>
  <DocSecurity>0</DocSecurity>
  <Lines>110</Lines>
  <Paragraphs>30</Paragraphs>
  <ScaleCrop>false</ScaleCrop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3</cp:revision>
  <dcterms:created xsi:type="dcterms:W3CDTF">2024-09-04T07:10:00Z</dcterms:created>
  <dcterms:modified xsi:type="dcterms:W3CDTF">2024-09-04T08:30:00Z</dcterms:modified>
</cp:coreProperties>
</file>