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ED23C" w14:textId="77777777" w:rsidR="00FD605D" w:rsidRPr="00DE7413" w:rsidRDefault="00FD605D" w:rsidP="00DE7413">
      <w:pPr>
        <w:pStyle w:val="TytulArial20"/>
        <w:spacing w:before="0" w:line="120" w:lineRule="atLeast"/>
        <w:jc w:val="right"/>
        <w:rPr>
          <w:rFonts w:asciiTheme="majorHAnsi" w:hAnsiTheme="majorHAnsi"/>
          <w:sz w:val="22"/>
          <w:szCs w:val="22"/>
        </w:rPr>
      </w:pPr>
    </w:p>
    <w:p w14:paraId="002D796E" w14:textId="77777777" w:rsidR="001D7587" w:rsidRPr="001D7587" w:rsidRDefault="001D7587" w:rsidP="001D7587">
      <w:pPr>
        <w:suppressAutoHyphens/>
        <w:spacing w:line="120" w:lineRule="atLeast"/>
        <w:jc w:val="center"/>
        <w:rPr>
          <w:rFonts w:asciiTheme="majorHAnsi" w:eastAsia="Calibri" w:hAnsiTheme="majorHAnsi"/>
          <w:sz w:val="64"/>
          <w:szCs w:val="22"/>
          <w:lang w:eastAsia="en-US"/>
        </w:rPr>
      </w:pPr>
      <w:r w:rsidRPr="001D7587">
        <w:rPr>
          <w:rFonts w:asciiTheme="majorHAnsi" w:eastAsia="Calibri" w:hAnsiTheme="majorHAnsi"/>
          <w:sz w:val="64"/>
          <w:szCs w:val="22"/>
          <w:lang w:eastAsia="en-US"/>
        </w:rPr>
        <w:t xml:space="preserve">Przedmiotowy system oceniania </w:t>
      </w:r>
      <w:r w:rsidRPr="001D7587">
        <w:rPr>
          <w:rFonts w:asciiTheme="majorHAnsi" w:eastAsia="Calibri" w:hAnsiTheme="majorHAnsi"/>
          <w:sz w:val="64"/>
          <w:szCs w:val="22"/>
          <w:lang w:eastAsia="en-US"/>
        </w:rPr>
        <w:br/>
        <w:t>wraz z określeniem wymagań edukacyjnych</w:t>
      </w:r>
    </w:p>
    <w:p w14:paraId="6B982735" w14:textId="3ED015D7" w:rsidR="001D7587" w:rsidRPr="001D7587" w:rsidRDefault="001D7587" w:rsidP="001D7587">
      <w:pPr>
        <w:suppressAutoHyphens/>
        <w:spacing w:line="120" w:lineRule="atLeast"/>
        <w:jc w:val="center"/>
        <w:rPr>
          <w:rFonts w:asciiTheme="majorHAnsi" w:eastAsia="Calibri" w:hAnsiTheme="majorHAnsi"/>
          <w:sz w:val="64"/>
          <w:szCs w:val="22"/>
          <w:lang w:eastAsia="en-US"/>
        </w:rPr>
      </w:pPr>
      <w:r w:rsidRPr="001D7587">
        <w:rPr>
          <w:rFonts w:asciiTheme="majorHAnsi" w:eastAsia="Calibri" w:hAnsiTheme="majorHAnsi"/>
          <w:sz w:val="64"/>
          <w:szCs w:val="22"/>
          <w:lang w:eastAsia="en-US"/>
        </w:rPr>
        <w:t>MATeMAtyka 1</w:t>
      </w:r>
      <w:r>
        <w:rPr>
          <w:rFonts w:asciiTheme="majorHAnsi" w:eastAsia="Calibri" w:hAnsiTheme="majorHAnsi"/>
          <w:sz w:val="64"/>
          <w:szCs w:val="22"/>
          <w:lang w:eastAsia="en-US"/>
        </w:rPr>
        <w:t xml:space="preserve"> (od 2024)</w:t>
      </w:r>
    </w:p>
    <w:p w14:paraId="47250993" w14:textId="77777777" w:rsidR="001D7587" w:rsidRPr="001D7587" w:rsidRDefault="001D7587" w:rsidP="001D7587">
      <w:pPr>
        <w:suppressAutoHyphens/>
        <w:spacing w:line="120" w:lineRule="atLeast"/>
        <w:jc w:val="center"/>
        <w:rPr>
          <w:rFonts w:asciiTheme="majorHAnsi" w:eastAsia="Calibri" w:hAnsiTheme="majorHAnsi"/>
          <w:sz w:val="64"/>
          <w:szCs w:val="22"/>
          <w:lang w:eastAsia="en-US"/>
        </w:rPr>
      </w:pPr>
      <w:r w:rsidRPr="001D7587">
        <w:rPr>
          <w:rFonts w:asciiTheme="majorHAnsi" w:eastAsia="Calibri" w:hAnsiTheme="majorHAnsi"/>
          <w:sz w:val="64"/>
          <w:szCs w:val="22"/>
          <w:lang w:eastAsia="en-US"/>
        </w:rPr>
        <w:t>Zakres podstawowy i rozsz</w:t>
      </w:r>
      <w:bookmarkStart w:id="0" w:name="_GoBack"/>
      <w:bookmarkEnd w:id="0"/>
      <w:r w:rsidRPr="001D7587">
        <w:rPr>
          <w:rFonts w:asciiTheme="majorHAnsi" w:eastAsia="Calibri" w:hAnsiTheme="majorHAnsi"/>
          <w:sz w:val="64"/>
          <w:szCs w:val="22"/>
          <w:lang w:eastAsia="en-US"/>
        </w:rPr>
        <w:t>erzony</w:t>
      </w:r>
    </w:p>
    <w:p w14:paraId="72ED3539" w14:textId="77777777" w:rsidR="001D7587" w:rsidRPr="001D7587" w:rsidRDefault="001D7587" w:rsidP="001D7587">
      <w:pPr>
        <w:keepNext/>
        <w:keepLines/>
        <w:suppressAutoHyphens/>
        <w:spacing w:before="200" w:line="276" w:lineRule="auto"/>
        <w:jc w:val="right"/>
        <w:outlineLvl w:val="1"/>
        <w:rPr>
          <w:rFonts w:asciiTheme="majorHAnsi" w:hAnsiTheme="majorHAnsi" w:cs="Arial"/>
          <w:b/>
          <w:bCs/>
          <w:color w:val="92D050"/>
          <w:sz w:val="40"/>
          <w:szCs w:val="40"/>
          <w:lang w:eastAsia="en-US"/>
        </w:rPr>
      </w:pPr>
    </w:p>
    <w:p w14:paraId="111FD055" w14:textId="77777777" w:rsidR="001D7587" w:rsidRPr="001D7587" w:rsidRDefault="001D7587" w:rsidP="001D7587">
      <w:pPr>
        <w:suppressAutoHyphens/>
        <w:rPr>
          <w:rFonts w:asciiTheme="majorHAnsi" w:hAnsiTheme="majorHAnsi"/>
        </w:rPr>
      </w:pPr>
    </w:p>
    <w:p w14:paraId="0C8813D7" w14:textId="77777777" w:rsidR="001D7587" w:rsidRPr="001D7587" w:rsidRDefault="001D7587" w:rsidP="001D7587">
      <w:pPr>
        <w:suppressAutoHyphens/>
        <w:rPr>
          <w:rFonts w:asciiTheme="majorHAnsi" w:hAnsiTheme="majorHAnsi"/>
        </w:rPr>
      </w:pPr>
    </w:p>
    <w:p w14:paraId="5B6DD31B" w14:textId="77777777" w:rsidR="001D7587" w:rsidRPr="001D7587" w:rsidRDefault="001D7587" w:rsidP="001D7587">
      <w:pPr>
        <w:suppressAutoHyphens/>
        <w:spacing w:line="120" w:lineRule="atLeast"/>
        <w:jc w:val="center"/>
        <w:rPr>
          <w:rFonts w:asciiTheme="majorHAnsi" w:eastAsia="Calibri" w:hAnsiTheme="majorHAnsi"/>
          <w:iCs/>
          <w:color w:val="000000"/>
          <w:sz w:val="22"/>
          <w:szCs w:val="22"/>
          <w:lang w:eastAsia="en-US"/>
        </w:rPr>
      </w:pPr>
    </w:p>
    <w:p w14:paraId="1F488EE6" w14:textId="77777777" w:rsidR="001D7587" w:rsidRPr="001D7587" w:rsidRDefault="001D7587" w:rsidP="001D7587">
      <w:pPr>
        <w:suppressAutoHyphens/>
        <w:spacing w:line="120" w:lineRule="atLeast"/>
        <w:jc w:val="center"/>
        <w:rPr>
          <w:rFonts w:asciiTheme="majorHAnsi" w:eastAsia="Calibri" w:hAnsiTheme="majorHAnsi"/>
          <w:iCs/>
          <w:color w:val="000000"/>
          <w:sz w:val="22"/>
          <w:szCs w:val="22"/>
          <w:lang w:eastAsia="en-US"/>
        </w:rPr>
      </w:pPr>
    </w:p>
    <w:p w14:paraId="3D9ECA19" w14:textId="77777777" w:rsidR="001D7587" w:rsidRPr="001D7587" w:rsidRDefault="001D7587" w:rsidP="001D7587">
      <w:pPr>
        <w:suppressAutoHyphens/>
        <w:spacing w:line="120" w:lineRule="atLeast"/>
        <w:jc w:val="center"/>
        <w:rPr>
          <w:rFonts w:asciiTheme="majorHAnsi" w:eastAsia="Calibri" w:hAnsiTheme="majorHAnsi"/>
          <w:iCs/>
          <w:color w:val="000000"/>
          <w:sz w:val="22"/>
          <w:szCs w:val="22"/>
          <w:lang w:eastAsia="en-US"/>
        </w:rPr>
      </w:pPr>
    </w:p>
    <w:p w14:paraId="0FBBF1EF" w14:textId="77777777" w:rsidR="001D7587" w:rsidRPr="001D7587" w:rsidRDefault="001D7587" w:rsidP="001D7587">
      <w:pPr>
        <w:suppressAutoHyphens/>
        <w:spacing w:line="120" w:lineRule="atLeast"/>
        <w:rPr>
          <w:rFonts w:asciiTheme="majorHAnsi" w:eastAsia="Calibri" w:hAnsiTheme="majorHAnsi"/>
          <w:iCs/>
          <w:color w:val="000000"/>
          <w:sz w:val="22"/>
          <w:szCs w:val="22"/>
          <w:lang w:eastAsia="en-US"/>
        </w:rPr>
      </w:pPr>
    </w:p>
    <w:p w14:paraId="383D10ED" w14:textId="77777777" w:rsidR="001D7587" w:rsidRPr="001D7587" w:rsidRDefault="001D7587" w:rsidP="001D7587">
      <w:pPr>
        <w:suppressAutoHyphens/>
        <w:spacing w:line="120" w:lineRule="atLeast"/>
        <w:jc w:val="center"/>
        <w:rPr>
          <w:rFonts w:asciiTheme="majorHAnsi" w:eastAsia="Calibri" w:hAnsiTheme="majorHAnsi"/>
          <w:iCs/>
          <w:color w:val="000000"/>
          <w:sz w:val="22"/>
          <w:szCs w:val="22"/>
          <w:lang w:eastAsia="en-US"/>
        </w:rPr>
      </w:pPr>
    </w:p>
    <w:p w14:paraId="19BF294B" w14:textId="77777777" w:rsidR="001D7587" w:rsidRPr="001D7587" w:rsidRDefault="001D7587" w:rsidP="001D7587">
      <w:pPr>
        <w:suppressAutoHyphens/>
        <w:spacing w:line="120" w:lineRule="atLeast"/>
        <w:jc w:val="center"/>
        <w:rPr>
          <w:rFonts w:asciiTheme="majorHAnsi" w:eastAsia="Calibri" w:hAnsiTheme="majorHAnsi"/>
          <w:iCs/>
          <w:color w:val="000000"/>
          <w:sz w:val="22"/>
          <w:szCs w:val="22"/>
          <w:lang w:eastAsia="en-US"/>
        </w:rPr>
      </w:pPr>
    </w:p>
    <w:p w14:paraId="559FE9E0" w14:textId="77777777" w:rsidR="001D7587" w:rsidRPr="001D7587" w:rsidRDefault="001D7587" w:rsidP="001D7587">
      <w:pPr>
        <w:suppressAutoHyphens/>
        <w:jc w:val="center"/>
        <w:rPr>
          <w:rFonts w:asciiTheme="majorHAnsi" w:hAnsiTheme="majorHAnsi"/>
        </w:rPr>
      </w:pPr>
      <w:r w:rsidRPr="001D7587">
        <w:br w:type="page"/>
      </w:r>
    </w:p>
    <w:p w14:paraId="72DC2916" w14:textId="77777777" w:rsidR="001D7587" w:rsidRPr="001D7587" w:rsidRDefault="001D7587" w:rsidP="001D7587">
      <w:pPr>
        <w:suppressAutoHyphens/>
        <w:jc w:val="both"/>
        <w:rPr>
          <w:rFonts w:asciiTheme="majorHAnsi" w:hAnsiTheme="majorHAnsi"/>
        </w:rPr>
      </w:pPr>
    </w:p>
    <w:p w14:paraId="032134B8" w14:textId="77777777" w:rsidR="001D7587" w:rsidRPr="001D7587" w:rsidRDefault="001D7587" w:rsidP="001D7587">
      <w:pPr>
        <w:suppressAutoHyphens/>
        <w:spacing w:line="120" w:lineRule="atLeast"/>
        <w:jc w:val="both"/>
        <w:rPr>
          <w:rFonts w:asciiTheme="majorHAnsi" w:hAnsiTheme="majorHAnsi"/>
          <w:sz w:val="22"/>
          <w:szCs w:val="22"/>
        </w:rPr>
      </w:pPr>
      <w:r w:rsidRPr="001D7587">
        <w:rPr>
          <w:rFonts w:asciiTheme="majorHAnsi" w:hAnsiTheme="majorHAnsi"/>
          <w:sz w:val="22"/>
          <w:szCs w:val="22"/>
        </w:rPr>
        <w:t>Wyróżnione zostały następujące wymagania programowe: konieczne (K), podstawowe (P),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2BF036E9" w14:textId="77777777" w:rsidR="001D7587" w:rsidRPr="001D7587" w:rsidRDefault="001D7587" w:rsidP="001D7587">
      <w:pPr>
        <w:suppressAutoHyphens/>
        <w:spacing w:line="120" w:lineRule="atLeast"/>
        <w:jc w:val="both"/>
        <w:rPr>
          <w:rFonts w:asciiTheme="majorHAnsi" w:hAnsiTheme="majorHAnsi"/>
          <w:sz w:val="22"/>
          <w:szCs w:val="22"/>
        </w:rPr>
      </w:pPr>
    </w:p>
    <w:p w14:paraId="397747BD" w14:textId="77777777" w:rsidR="001D7587" w:rsidRPr="001D7587" w:rsidRDefault="001D7587" w:rsidP="001D7587">
      <w:pPr>
        <w:numPr>
          <w:ilvl w:val="0"/>
          <w:numId w:val="51"/>
        </w:numPr>
        <w:suppressAutoHyphens/>
        <w:spacing w:line="120" w:lineRule="atLeast"/>
        <w:jc w:val="both"/>
        <w:rPr>
          <w:rFonts w:asciiTheme="majorHAnsi" w:hAnsiTheme="majorHAnsi"/>
          <w:sz w:val="22"/>
          <w:szCs w:val="22"/>
        </w:rPr>
      </w:pPr>
      <w:r w:rsidRPr="001D7587">
        <w:rPr>
          <w:rFonts w:asciiTheme="majorHAnsi" w:hAnsiTheme="majorHAnsi"/>
          <w:sz w:val="22"/>
          <w:szCs w:val="22"/>
        </w:rPr>
        <w:t xml:space="preserve">Wymagania </w:t>
      </w:r>
      <w:r w:rsidRPr="001D7587">
        <w:rPr>
          <w:rFonts w:asciiTheme="majorHAnsi" w:hAnsiTheme="majorHAnsi"/>
          <w:b/>
          <w:sz w:val="22"/>
          <w:szCs w:val="22"/>
        </w:rPr>
        <w:t>konieczne (K)</w:t>
      </w:r>
      <w:r w:rsidRPr="001D7587">
        <w:rPr>
          <w:rFonts w:asciiTheme="majorHAnsi" w:hAnsiTheme="majorHAnsi"/>
          <w:sz w:val="22"/>
          <w:szCs w:val="22"/>
        </w:rPr>
        <w:t xml:space="preserve"> dotyczą zagadnień elementarnych, stanowiących swego rodzaju podstawę, zatem powinny być opanowane przez każdego ucznia.</w:t>
      </w:r>
    </w:p>
    <w:p w14:paraId="3007E5E4" w14:textId="77777777" w:rsidR="001D7587" w:rsidRPr="001D7587" w:rsidRDefault="001D7587" w:rsidP="001D7587">
      <w:pPr>
        <w:numPr>
          <w:ilvl w:val="0"/>
          <w:numId w:val="51"/>
        </w:numPr>
        <w:suppressAutoHyphens/>
        <w:spacing w:line="120" w:lineRule="atLeast"/>
        <w:jc w:val="both"/>
        <w:rPr>
          <w:rFonts w:asciiTheme="majorHAnsi" w:hAnsiTheme="majorHAnsi"/>
          <w:sz w:val="22"/>
          <w:szCs w:val="22"/>
        </w:rPr>
      </w:pPr>
      <w:r w:rsidRPr="001D7587">
        <w:rPr>
          <w:rFonts w:asciiTheme="majorHAnsi" w:hAnsiTheme="majorHAnsi"/>
          <w:sz w:val="22"/>
          <w:szCs w:val="22"/>
        </w:rPr>
        <w:t xml:space="preserve">Wymagania </w:t>
      </w:r>
      <w:r w:rsidRPr="001D7587">
        <w:rPr>
          <w:rFonts w:asciiTheme="majorHAnsi" w:hAnsiTheme="majorHAnsi"/>
          <w:b/>
          <w:sz w:val="22"/>
          <w:szCs w:val="22"/>
        </w:rPr>
        <w:t>podstawowe (P)</w:t>
      </w:r>
      <w:r w:rsidRPr="001D7587">
        <w:rPr>
          <w:rFonts w:asciiTheme="majorHAnsi" w:hAnsiTheme="majorHAnsi"/>
          <w:sz w:val="22"/>
          <w:szCs w:val="22"/>
        </w:rPr>
        <w:t xml:space="preserve"> zawierają wymagania z poziomu (K) wzbogacone </w:t>
      </w:r>
      <w:r w:rsidRPr="001D7587">
        <w:rPr>
          <w:rFonts w:asciiTheme="majorHAnsi" w:hAnsiTheme="majorHAnsi"/>
          <w:sz w:val="22"/>
          <w:szCs w:val="22"/>
        </w:rPr>
        <w:br/>
        <w:t>o typowe problemy o niewielkim stopniu trudności.</w:t>
      </w:r>
    </w:p>
    <w:p w14:paraId="3A0B3990" w14:textId="77777777" w:rsidR="001D7587" w:rsidRPr="001D7587" w:rsidRDefault="001D7587" w:rsidP="001D7587">
      <w:pPr>
        <w:numPr>
          <w:ilvl w:val="0"/>
          <w:numId w:val="51"/>
        </w:numPr>
        <w:suppressAutoHyphens/>
        <w:spacing w:line="120" w:lineRule="atLeast"/>
        <w:jc w:val="both"/>
        <w:rPr>
          <w:rFonts w:asciiTheme="majorHAnsi" w:hAnsiTheme="majorHAnsi"/>
          <w:sz w:val="22"/>
          <w:szCs w:val="22"/>
        </w:rPr>
      </w:pPr>
      <w:r w:rsidRPr="001D7587">
        <w:rPr>
          <w:rFonts w:asciiTheme="majorHAnsi" w:hAnsiTheme="majorHAnsi"/>
          <w:sz w:val="22"/>
          <w:szCs w:val="22"/>
        </w:rPr>
        <w:t xml:space="preserve">Wymagania </w:t>
      </w:r>
      <w:r w:rsidRPr="001D7587">
        <w:rPr>
          <w:rFonts w:asciiTheme="majorHAnsi" w:hAnsiTheme="majorHAnsi"/>
          <w:b/>
          <w:sz w:val="22"/>
          <w:szCs w:val="22"/>
        </w:rPr>
        <w:t>rozszerzające (R)</w:t>
      </w:r>
      <w:r w:rsidRPr="001D7587">
        <w:rPr>
          <w:rFonts w:asciiTheme="majorHAnsi" w:hAnsiTheme="majorHAnsi"/>
          <w:sz w:val="22"/>
          <w:szCs w:val="22"/>
        </w:rPr>
        <w:t>, zawierające wymagania z poziomów (K) i (P), dotyczą zagadnień bardziej złożonych i nieco trudniejszych.</w:t>
      </w:r>
    </w:p>
    <w:p w14:paraId="5BAC2C11" w14:textId="77777777" w:rsidR="001D7587" w:rsidRPr="001D7587" w:rsidRDefault="001D7587" w:rsidP="001D7587">
      <w:pPr>
        <w:numPr>
          <w:ilvl w:val="0"/>
          <w:numId w:val="51"/>
        </w:numPr>
        <w:suppressAutoHyphens/>
        <w:spacing w:line="120" w:lineRule="atLeast"/>
        <w:jc w:val="both"/>
        <w:rPr>
          <w:rFonts w:asciiTheme="majorHAnsi" w:hAnsiTheme="majorHAnsi"/>
          <w:sz w:val="22"/>
          <w:szCs w:val="22"/>
        </w:rPr>
      </w:pPr>
      <w:r w:rsidRPr="001D7587">
        <w:rPr>
          <w:rFonts w:asciiTheme="majorHAnsi" w:hAnsiTheme="majorHAnsi"/>
          <w:sz w:val="22"/>
          <w:szCs w:val="22"/>
        </w:rPr>
        <w:t xml:space="preserve">Wymagania </w:t>
      </w:r>
      <w:r w:rsidRPr="001D7587">
        <w:rPr>
          <w:rFonts w:asciiTheme="majorHAnsi" w:hAnsiTheme="majorHAnsi"/>
          <w:b/>
          <w:sz w:val="22"/>
          <w:szCs w:val="22"/>
        </w:rPr>
        <w:t>dopełniające (D)</w:t>
      </w:r>
      <w:r w:rsidRPr="001D7587">
        <w:rPr>
          <w:rFonts w:asciiTheme="majorHAnsi" w:hAnsiTheme="majorHAnsi"/>
          <w:sz w:val="22"/>
          <w:szCs w:val="22"/>
        </w:rPr>
        <w:t>, zawierające wymagania z poziomów (K), (P) i (R), dotyczą zagadnień problemowych, trudniejszych, wymagających umiejętności przetwarzania przyswojonych informacji.</w:t>
      </w:r>
    </w:p>
    <w:p w14:paraId="77237172" w14:textId="77777777" w:rsidR="001D7587" w:rsidRPr="001D7587" w:rsidRDefault="001D7587" w:rsidP="001D7587">
      <w:pPr>
        <w:numPr>
          <w:ilvl w:val="0"/>
          <w:numId w:val="51"/>
        </w:numPr>
        <w:suppressAutoHyphens/>
        <w:spacing w:line="120" w:lineRule="atLeast"/>
        <w:jc w:val="both"/>
        <w:rPr>
          <w:rFonts w:asciiTheme="majorHAnsi" w:hAnsiTheme="majorHAnsi"/>
          <w:sz w:val="22"/>
          <w:szCs w:val="22"/>
        </w:rPr>
      </w:pPr>
      <w:r w:rsidRPr="001D7587">
        <w:rPr>
          <w:rFonts w:asciiTheme="majorHAnsi" w:hAnsiTheme="majorHAnsi"/>
          <w:sz w:val="22"/>
          <w:szCs w:val="22"/>
        </w:rPr>
        <w:t xml:space="preserve">Wymagania </w:t>
      </w:r>
      <w:r w:rsidRPr="001D7587">
        <w:rPr>
          <w:rFonts w:asciiTheme="majorHAnsi" w:hAnsiTheme="majorHAnsi"/>
          <w:b/>
          <w:sz w:val="22"/>
          <w:szCs w:val="22"/>
        </w:rPr>
        <w:t>wykraczające (W)</w:t>
      </w:r>
      <w:r w:rsidRPr="001D7587">
        <w:rPr>
          <w:rFonts w:asciiTheme="majorHAnsi" w:hAnsiTheme="majorHAnsi"/>
          <w:sz w:val="22"/>
          <w:szCs w:val="22"/>
        </w:rPr>
        <w:t xml:space="preserve"> dotyczą zagadnień trudnych, oryginalnych, wykraczających poza obowiązkowy program nauczania.</w:t>
      </w:r>
    </w:p>
    <w:p w14:paraId="25C42A7C" w14:textId="77777777" w:rsidR="001D7587" w:rsidRPr="001D7587" w:rsidRDefault="001D7587" w:rsidP="001D7587">
      <w:pPr>
        <w:suppressAutoHyphens/>
        <w:spacing w:line="120" w:lineRule="atLeast"/>
        <w:ind w:left="360"/>
        <w:jc w:val="both"/>
        <w:rPr>
          <w:rFonts w:asciiTheme="majorHAnsi" w:hAnsiTheme="majorHAnsi"/>
          <w:sz w:val="22"/>
          <w:szCs w:val="22"/>
        </w:rPr>
      </w:pPr>
    </w:p>
    <w:p w14:paraId="719EAB7D" w14:textId="77777777" w:rsidR="001D7587" w:rsidRPr="001D7587" w:rsidRDefault="001D7587" w:rsidP="001D7587">
      <w:pPr>
        <w:suppressAutoHyphens/>
        <w:spacing w:after="120" w:line="120" w:lineRule="atLeast"/>
        <w:jc w:val="both"/>
        <w:rPr>
          <w:rFonts w:asciiTheme="majorHAnsi" w:hAnsiTheme="majorHAnsi"/>
          <w:sz w:val="22"/>
          <w:szCs w:val="22"/>
        </w:rPr>
      </w:pPr>
      <w:r w:rsidRPr="001D7587">
        <w:rPr>
          <w:rFonts w:asciiTheme="majorHAnsi" w:hAnsiTheme="majorHAnsi"/>
          <w:sz w:val="22"/>
          <w:szCs w:val="22"/>
        </w:rPr>
        <w:t>Poniżej przedstawiony został podział wymagań na poszczególne oceny szkolne:</w:t>
      </w:r>
    </w:p>
    <w:p w14:paraId="6F25CF72" w14:textId="77777777" w:rsidR="001D7587" w:rsidRPr="001D7587" w:rsidRDefault="001D7587" w:rsidP="001D7587">
      <w:pPr>
        <w:tabs>
          <w:tab w:val="left" w:pos="2880"/>
          <w:tab w:val="left" w:pos="3240"/>
        </w:tabs>
        <w:suppressAutoHyphens/>
        <w:spacing w:line="120" w:lineRule="atLeast"/>
        <w:ind w:firstLine="720"/>
        <w:jc w:val="both"/>
        <w:rPr>
          <w:rFonts w:asciiTheme="majorHAnsi" w:hAnsiTheme="majorHAnsi"/>
          <w:sz w:val="22"/>
          <w:szCs w:val="22"/>
        </w:rPr>
      </w:pPr>
      <w:r w:rsidRPr="001D7587">
        <w:rPr>
          <w:rFonts w:asciiTheme="majorHAnsi" w:hAnsiTheme="majorHAnsi"/>
          <w:sz w:val="22"/>
          <w:szCs w:val="22"/>
        </w:rPr>
        <w:t>ocena dopuszczająca</w:t>
      </w:r>
      <w:r w:rsidRPr="001D7587">
        <w:rPr>
          <w:rFonts w:asciiTheme="majorHAnsi" w:hAnsiTheme="majorHAnsi"/>
          <w:sz w:val="22"/>
          <w:szCs w:val="22"/>
        </w:rPr>
        <w:tab/>
        <w:t xml:space="preserve">– </w:t>
      </w:r>
      <w:r w:rsidRPr="001D7587">
        <w:rPr>
          <w:rFonts w:asciiTheme="majorHAnsi" w:hAnsiTheme="majorHAnsi"/>
          <w:sz w:val="22"/>
          <w:szCs w:val="22"/>
        </w:rPr>
        <w:tab/>
        <w:t>wymagania na poziomie (K)</w:t>
      </w:r>
    </w:p>
    <w:p w14:paraId="18943E21" w14:textId="77777777" w:rsidR="001D7587" w:rsidRPr="001D7587" w:rsidRDefault="001D7587" w:rsidP="001D7587">
      <w:pPr>
        <w:tabs>
          <w:tab w:val="left" w:pos="2880"/>
          <w:tab w:val="left" w:pos="3240"/>
        </w:tabs>
        <w:suppressAutoHyphens/>
        <w:spacing w:line="120" w:lineRule="atLeast"/>
        <w:ind w:firstLine="720"/>
        <w:jc w:val="both"/>
        <w:rPr>
          <w:rFonts w:asciiTheme="majorHAnsi" w:hAnsiTheme="majorHAnsi"/>
          <w:sz w:val="22"/>
          <w:szCs w:val="22"/>
        </w:rPr>
      </w:pPr>
      <w:r w:rsidRPr="001D7587">
        <w:rPr>
          <w:rFonts w:asciiTheme="majorHAnsi" w:hAnsiTheme="majorHAnsi"/>
          <w:sz w:val="22"/>
          <w:szCs w:val="22"/>
        </w:rPr>
        <w:t>ocena dostateczna</w:t>
      </w:r>
      <w:r w:rsidRPr="001D7587">
        <w:rPr>
          <w:rFonts w:asciiTheme="majorHAnsi" w:hAnsiTheme="majorHAnsi"/>
          <w:sz w:val="22"/>
          <w:szCs w:val="22"/>
        </w:rPr>
        <w:tab/>
        <w:t xml:space="preserve">– </w:t>
      </w:r>
      <w:r w:rsidRPr="001D7587">
        <w:rPr>
          <w:rFonts w:asciiTheme="majorHAnsi" w:hAnsiTheme="majorHAnsi"/>
          <w:sz w:val="22"/>
          <w:szCs w:val="22"/>
        </w:rPr>
        <w:tab/>
        <w:t>wymagania na poziomie (K) i (P)</w:t>
      </w:r>
    </w:p>
    <w:p w14:paraId="0A203941" w14:textId="77777777" w:rsidR="001D7587" w:rsidRPr="001D7587" w:rsidRDefault="001D7587" w:rsidP="001D7587">
      <w:pPr>
        <w:tabs>
          <w:tab w:val="left" w:pos="2880"/>
          <w:tab w:val="left" w:pos="3240"/>
        </w:tabs>
        <w:suppressAutoHyphens/>
        <w:spacing w:line="120" w:lineRule="atLeast"/>
        <w:ind w:firstLine="720"/>
        <w:jc w:val="both"/>
        <w:rPr>
          <w:rFonts w:asciiTheme="majorHAnsi" w:hAnsiTheme="majorHAnsi"/>
          <w:sz w:val="22"/>
          <w:szCs w:val="22"/>
        </w:rPr>
      </w:pPr>
      <w:r w:rsidRPr="001D7587">
        <w:rPr>
          <w:rFonts w:asciiTheme="majorHAnsi" w:hAnsiTheme="majorHAnsi"/>
          <w:sz w:val="22"/>
          <w:szCs w:val="22"/>
        </w:rPr>
        <w:t>ocena dobra</w:t>
      </w:r>
      <w:r w:rsidRPr="001D7587">
        <w:rPr>
          <w:rFonts w:asciiTheme="majorHAnsi" w:hAnsiTheme="majorHAnsi"/>
          <w:sz w:val="22"/>
          <w:szCs w:val="22"/>
        </w:rPr>
        <w:tab/>
        <w:t xml:space="preserve">– </w:t>
      </w:r>
      <w:r w:rsidRPr="001D7587">
        <w:rPr>
          <w:rFonts w:asciiTheme="majorHAnsi" w:hAnsiTheme="majorHAnsi"/>
          <w:sz w:val="22"/>
          <w:szCs w:val="22"/>
        </w:rPr>
        <w:tab/>
        <w:t>wymagania na poziomie (K), (P) i (R)</w:t>
      </w:r>
    </w:p>
    <w:p w14:paraId="11412E1C" w14:textId="77777777" w:rsidR="001D7587" w:rsidRPr="001D7587" w:rsidRDefault="001D7587" w:rsidP="001D7587">
      <w:pPr>
        <w:tabs>
          <w:tab w:val="left" w:pos="2880"/>
          <w:tab w:val="left" w:pos="3240"/>
        </w:tabs>
        <w:suppressAutoHyphens/>
        <w:spacing w:line="120" w:lineRule="atLeast"/>
        <w:ind w:firstLine="720"/>
        <w:jc w:val="both"/>
        <w:rPr>
          <w:rFonts w:asciiTheme="majorHAnsi" w:hAnsiTheme="majorHAnsi"/>
          <w:sz w:val="22"/>
          <w:szCs w:val="22"/>
        </w:rPr>
      </w:pPr>
      <w:r w:rsidRPr="001D7587">
        <w:rPr>
          <w:rFonts w:asciiTheme="majorHAnsi" w:hAnsiTheme="majorHAnsi"/>
          <w:sz w:val="22"/>
          <w:szCs w:val="22"/>
        </w:rPr>
        <w:t>ocena bardzo dobra</w:t>
      </w:r>
      <w:r w:rsidRPr="001D7587">
        <w:rPr>
          <w:rFonts w:asciiTheme="majorHAnsi" w:hAnsiTheme="majorHAnsi"/>
          <w:sz w:val="22"/>
          <w:szCs w:val="22"/>
        </w:rPr>
        <w:tab/>
        <w:t xml:space="preserve">– </w:t>
      </w:r>
      <w:r w:rsidRPr="001D7587">
        <w:rPr>
          <w:rFonts w:asciiTheme="majorHAnsi" w:hAnsiTheme="majorHAnsi"/>
          <w:sz w:val="22"/>
          <w:szCs w:val="22"/>
        </w:rPr>
        <w:tab/>
        <w:t>wymagania na poziomie (K), (P), (R) i (D)</w:t>
      </w:r>
    </w:p>
    <w:p w14:paraId="0C92A431" w14:textId="77777777" w:rsidR="001D7587" w:rsidRPr="001D7587" w:rsidRDefault="001D7587" w:rsidP="001D7587">
      <w:pPr>
        <w:tabs>
          <w:tab w:val="left" w:pos="2880"/>
          <w:tab w:val="left" w:pos="3240"/>
        </w:tabs>
        <w:suppressAutoHyphens/>
        <w:spacing w:line="120" w:lineRule="atLeast"/>
        <w:ind w:firstLine="720"/>
        <w:jc w:val="both"/>
        <w:rPr>
          <w:rFonts w:asciiTheme="majorHAnsi" w:hAnsiTheme="majorHAnsi"/>
          <w:sz w:val="22"/>
          <w:szCs w:val="22"/>
        </w:rPr>
      </w:pPr>
      <w:r w:rsidRPr="001D7587">
        <w:rPr>
          <w:rFonts w:asciiTheme="majorHAnsi" w:hAnsiTheme="majorHAnsi"/>
          <w:sz w:val="22"/>
          <w:szCs w:val="22"/>
        </w:rPr>
        <w:t>ocena celująca</w:t>
      </w:r>
      <w:r w:rsidRPr="001D7587">
        <w:rPr>
          <w:rFonts w:asciiTheme="majorHAnsi" w:hAnsiTheme="majorHAnsi"/>
          <w:sz w:val="22"/>
          <w:szCs w:val="22"/>
        </w:rPr>
        <w:tab/>
        <w:t xml:space="preserve">– </w:t>
      </w:r>
      <w:r w:rsidRPr="001D7587">
        <w:rPr>
          <w:rFonts w:asciiTheme="majorHAnsi" w:hAnsiTheme="majorHAnsi"/>
          <w:sz w:val="22"/>
          <w:szCs w:val="22"/>
        </w:rPr>
        <w:tab/>
        <w:t>wymagania na poziomie (K), (P), (R), (D) i (W)</w:t>
      </w:r>
    </w:p>
    <w:p w14:paraId="70B1B23B" w14:textId="77777777" w:rsidR="001D7587" w:rsidRPr="001D7587" w:rsidRDefault="001D7587" w:rsidP="001D7587">
      <w:pPr>
        <w:suppressAutoHyphens/>
        <w:spacing w:line="120" w:lineRule="atLeast"/>
        <w:ind w:left="360"/>
        <w:jc w:val="both"/>
        <w:rPr>
          <w:rFonts w:asciiTheme="majorHAnsi" w:hAnsiTheme="majorHAnsi"/>
          <w:sz w:val="22"/>
          <w:szCs w:val="22"/>
        </w:rPr>
      </w:pPr>
    </w:p>
    <w:p w14:paraId="6C0F77BE" w14:textId="77777777" w:rsidR="001D7587" w:rsidRPr="001D7587" w:rsidRDefault="001D7587" w:rsidP="001D7587">
      <w:pPr>
        <w:suppressAutoHyphens/>
        <w:spacing w:line="120" w:lineRule="atLeast"/>
        <w:jc w:val="both"/>
        <w:rPr>
          <w:rFonts w:asciiTheme="majorHAnsi" w:hAnsiTheme="majorHAnsi"/>
          <w:sz w:val="22"/>
          <w:szCs w:val="22"/>
        </w:rPr>
      </w:pPr>
      <w:r w:rsidRPr="001D7587">
        <w:rPr>
          <w:rFonts w:asciiTheme="majorHAnsi" w:hAnsiTheme="majorHAnsi"/>
          <w:sz w:val="22"/>
          <w:szCs w:val="22"/>
        </w:rPr>
        <w:t>Podział ten należy traktować jedynie jako propozycję. Poniżej przedstawiamy wymagania dla zakresu rozszerzonego. Połączenie wymagań koniecznych i podstawowych, a także rozszerza-jących i dopełniających, pozwoli nauczycielowi dostosować wymagania do specyfiki klasy.</w:t>
      </w:r>
    </w:p>
    <w:p w14:paraId="2871AD09" w14:textId="77777777" w:rsidR="001D7587" w:rsidRPr="001D7587" w:rsidRDefault="001D7587" w:rsidP="001D7587">
      <w:pPr>
        <w:suppressAutoHyphens/>
        <w:spacing w:line="120" w:lineRule="atLeast"/>
        <w:ind w:firstLine="360"/>
        <w:contextualSpacing/>
        <w:rPr>
          <w:rFonts w:asciiTheme="majorHAnsi" w:hAnsiTheme="majorHAnsi"/>
          <w:sz w:val="22"/>
          <w:szCs w:val="22"/>
        </w:rPr>
      </w:pPr>
      <w:r w:rsidRPr="001D7587">
        <w:rPr>
          <w:rFonts w:asciiTheme="majorHAnsi" w:hAnsiTheme="majorHAnsi"/>
          <w:b/>
          <w:bCs/>
          <w:sz w:val="22"/>
          <w:szCs w:val="22"/>
        </w:rPr>
        <w:t xml:space="preserve">Pogrubieniem </w:t>
      </w:r>
      <w:r w:rsidRPr="001D7587">
        <w:rPr>
          <w:rFonts w:asciiTheme="majorHAnsi" w:hAnsiTheme="majorHAnsi"/>
          <w:sz w:val="22"/>
          <w:szCs w:val="22"/>
        </w:rPr>
        <w:t>oznaczono wymagania, które wykraczają poza podstawę programową.</w:t>
      </w:r>
    </w:p>
    <w:p w14:paraId="2C07F33C" w14:textId="77777777" w:rsidR="001D7587" w:rsidRPr="001D7587" w:rsidRDefault="001D7587" w:rsidP="001D7587">
      <w:pPr>
        <w:suppressAutoHyphens/>
        <w:spacing w:line="120" w:lineRule="atLeast"/>
        <w:jc w:val="both"/>
        <w:rPr>
          <w:rFonts w:asciiTheme="majorHAnsi" w:hAnsiTheme="majorHAnsi"/>
          <w:sz w:val="22"/>
          <w:szCs w:val="22"/>
        </w:rPr>
      </w:pPr>
    </w:p>
    <w:p w14:paraId="480B0AC8" w14:textId="77777777" w:rsidR="001D7587" w:rsidRPr="001D7587" w:rsidRDefault="001D7587" w:rsidP="001D7587">
      <w:pPr>
        <w:suppressAutoHyphens/>
        <w:spacing w:after="120" w:line="360" w:lineRule="auto"/>
        <w:jc w:val="both"/>
      </w:pPr>
      <w:r w:rsidRPr="001D7587">
        <w:t>Kryterium procentowe oceniania sprawdzianów, prac klasowych i testów: </w:t>
      </w:r>
    </w:p>
    <w:p w14:paraId="6AA96728" w14:textId="77777777" w:rsidR="001D7587" w:rsidRPr="001D7587" w:rsidRDefault="001D7587" w:rsidP="001D7587">
      <w:pPr>
        <w:suppressAutoHyphens/>
        <w:spacing w:after="120" w:line="360" w:lineRule="auto"/>
        <w:jc w:val="both"/>
      </w:pPr>
      <w:r w:rsidRPr="001D7587">
        <w:t>100 % - 91 %                            bardzo dobry</w:t>
      </w:r>
    </w:p>
    <w:p w14:paraId="7FE754D3" w14:textId="77777777" w:rsidR="001D7587" w:rsidRPr="001D7587" w:rsidRDefault="001D7587" w:rsidP="001D7587">
      <w:pPr>
        <w:suppressAutoHyphens/>
        <w:spacing w:after="120" w:line="360" w:lineRule="auto"/>
        <w:jc w:val="both"/>
      </w:pPr>
      <w:r w:rsidRPr="001D7587">
        <w:t>90 % - 76 %                              dobry</w:t>
      </w:r>
    </w:p>
    <w:p w14:paraId="68AE270C" w14:textId="77777777" w:rsidR="001D7587" w:rsidRPr="001D7587" w:rsidRDefault="001D7587" w:rsidP="001D7587">
      <w:pPr>
        <w:suppressAutoHyphens/>
        <w:spacing w:after="120" w:line="360" w:lineRule="auto"/>
        <w:jc w:val="both"/>
      </w:pPr>
      <w:r w:rsidRPr="001D7587">
        <w:t>75 % - 66 %                              dostateczny</w:t>
      </w:r>
    </w:p>
    <w:p w14:paraId="7C1CF60F" w14:textId="77777777" w:rsidR="001D7587" w:rsidRPr="001D7587" w:rsidRDefault="001D7587" w:rsidP="001D7587">
      <w:pPr>
        <w:suppressAutoHyphens/>
        <w:spacing w:after="120" w:line="360" w:lineRule="auto"/>
        <w:jc w:val="both"/>
      </w:pPr>
      <w:r w:rsidRPr="001D7587">
        <w:t>65 % - 50 %                              dopuszczający</w:t>
      </w:r>
    </w:p>
    <w:p w14:paraId="7E18A391" w14:textId="77777777" w:rsidR="001D7587" w:rsidRPr="001D7587" w:rsidRDefault="001D7587" w:rsidP="001D7587">
      <w:pPr>
        <w:suppressAutoHyphens/>
        <w:spacing w:after="120" w:line="360" w:lineRule="auto"/>
        <w:jc w:val="both"/>
      </w:pPr>
      <w:r w:rsidRPr="001D7587">
        <w:t>49 % - 0 %                                niedostateczny</w:t>
      </w:r>
    </w:p>
    <w:p w14:paraId="1247F747" w14:textId="77777777" w:rsidR="001D7587" w:rsidRPr="001D7587" w:rsidRDefault="001D7587" w:rsidP="001D7587">
      <w:pPr>
        <w:suppressAutoHyphens/>
        <w:spacing w:line="120" w:lineRule="atLeast"/>
        <w:rPr>
          <w:rFonts w:asciiTheme="majorHAnsi" w:hAnsiTheme="majorHAnsi"/>
          <w:b/>
          <w:bCs/>
          <w:sz w:val="22"/>
          <w:szCs w:val="22"/>
        </w:rPr>
      </w:pPr>
    </w:p>
    <w:p w14:paraId="6DE60D2C" w14:textId="77777777" w:rsidR="001D7587" w:rsidRPr="001D7587" w:rsidRDefault="001D7587" w:rsidP="001D7587">
      <w:pPr>
        <w:suppressAutoHyphens/>
        <w:spacing w:line="120" w:lineRule="atLeast"/>
        <w:rPr>
          <w:rFonts w:asciiTheme="majorHAnsi" w:hAnsiTheme="majorHAnsi"/>
          <w:b/>
          <w:bCs/>
          <w:sz w:val="22"/>
          <w:szCs w:val="22"/>
        </w:rPr>
      </w:pPr>
    </w:p>
    <w:p w14:paraId="2D943B89" w14:textId="77777777" w:rsidR="001D7587" w:rsidRPr="001D7587" w:rsidRDefault="001D7587" w:rsidP="001D7587">
      <w:pPr>
        <w:suppressAutoHyphens/>
        <w:spacing w:line="120" w:lineRule="atLeast"/>
        <w:rPr>
          <w:rFonts w:asciiTheme="majorHAnsi" w:hAnsiTheme="majorHAnsi"/>
          <w:b/>
          <w:bCs/>
          <w:sz w:val="22"/>
          <w:szCs w:val="22"/>
        </w:rPr>
      </w:pPr>
    </w:p>
    <w:p w14:paraId="2ABCB5A3" w14:textId="77777777" w:rsidR="001D7587" w:rsidRPr="001D7587" w:rsidRDefault="001D7587" w:rsidP="001D7587">
      <w:pPr>
        <w:suppressAutoHyphens/>
        <w:spacing w:line="120" w:lineRule="atLeast"/>
        <w:rPr>
          <w:rFonts w:asciiTheme="majorHAnsi" w:hAnsiTheme="majorHAnsi"/>
          <w:b/>
          <w:bCs/>
          <w:sz w:val="22"/>
          <w:szCs w:val="22"/>
        </w:rPr>
      </w:pPr>
    </w:p>
    <w:p w14:paraId="45D375AA" w14:textId="64BEA0D8" w:rsidR="007D3EE8" w:rsidRPr="00DE7413" w:rsidRDefault="007D3EE8" w:rsidP="00DE7413">
      <w:pPr>
        <w:spacing w:line="120" w:lineRule="atLeast"/>
        <w:rPr>
          <w:rFonts w:asciiTheme="majorHAnsi" w:hAnsiTheme="majorHAnsi"/>
          <w:sz w:val="22"/>
          <w:szCs w:val="22"/>
        </w:rPr>
      </w:pPr>
      <w:r w:rsidRPr="00DE7413">
        <w:rPr>
          <w:rFonts w:asciiTheme="majorHAnsi" w:hAnsiTheme="majorHAnsi"/>
          <w:sz w:val="22"/>
          <w:szCs w:val="22"/>
        </w:rPr>
        <w:t>Oznaczenia:</w:t>
      </w:r>
    </w:p>
    <w:p w14:paraId="5C55D558" w14:textId="643EFD61" w:rsidR="007D3EE8" w:rsidRDefault="00BA4DD4" w:rsidP="00DE7413">
      <w:pPr>
        <w:pStyle w:val="Lista"/>
        <w:spacing w:line="120" w:lineRule="atLeast"/>
        <w:rPr>
          <w:rFonts w:asciiTheme="majorHAnsi" w:hAnsiTheme="majorHAnsi"/>
          <w:sz w:val="22"/>
          <w:szCs w:val="22"/>
        </w:rPr>
      </w:pPr>
      <w:r w:rsidRPr="00DE7413">
        <w:rPr>
          <w:rFonts w:asciiTheme="majorHAnsi" w:hAnsiTheme="majorHAnsi"/>
          <w:sz w:val="22"/>
          <w:szCs w:val="22"/>
        </w:rPr>
        <w:t>K – wymagania konieczne</w:t>
      </w:r>
      <w:r w:rsidR="00FD605D" w:rsidRPr="00DE7413">
        <w:rPr>
          <w:rFonts w:asciiTheme="majorHAnsi" w:hAnsiTheme="majorHAnsi"/>
          <w:sz w:val="22"/>
          <w:szCs w:val="22"/>
        </w:rPr>
        <w:t xml:space="preserve">; </w:t>
      </w:r>
      <w:r w:rsidRPr="00DE7413">
        <w:rPr>
          <w:rFonts w:asciiTheme="majorHAnsi" w:hAnsiTheme="majorHAnsi"/>
          <w:sz w:val="22"/>
          <w:szCs w:val="22"/>
        </w:rPr>
        <w:t>P – wymagania podstawowe</w:t>
      </w:r>
      <w:r w:rsidR="00FD605D" w:rsidRPr="00DE7413">
        <w:rPr>
          <w:rFonts w:asciiTheme="majorHAnsi" w:hAnsiTheme="majorHAnsi"/>
          <w:sz w:val="22"/>
          <w:szCs w:val="22"/>
        </w:rPr>
        <w:t xml:space="preserve">; </w:t>
      </w:r>
      <w:r w:rsidRPr="00DE7413">
        <w:rPr>
          <w:rFonts w:asciiTheme="majorHAnsi" w:hAnsiTheme="majorHAnsi"/>
          <w:sz w:val="22"/>
          <w:szCs w:val="22"/>
        </w:rPr>
        <w:t>R – wymagania rozszerzające</w:t>
      </w:r>
      <w:r w:rsidR="00FD605D" w:rsidRPr="00DE7413">
        <w:rPr>
          <w:rFonts w:asciiTheme="majorHAnsi" w:hAnsiTheme="majorHAnsi"/>
          <w:sz w:val="22"/>
          <w:szCs w:val="22"/>
        </w:rPr>
        <w:t xml:space="preserve">; </w:t>
      </w:r>
      <w:r w:rsidRPr="00DE7413">
        <w:rPr>
          <w:rFonts w:asciiTheme="majorHAnsi" w:hAnsiTheme="majorHAnsi"/>
          <w:sz w:val="22"/>
          <w:szCs w:val="22"/>
        </w:rPr>
        <w:t>D – wymagania dopełniające</w:t>
      </w:r>
      <w:r w:rsidR="00FD605D" w:rsidRPr="00DE7413">
        <w:rPr>
          <w:rFonts w:asciiTheme="majorHAnsi" w:hAnsiTheme="majorHAnsi"/>
          <w:sz w:val="22"/>
          <w:szCs w:val="22"/>
        </w:rPr>
        <w:t xml:space="preserve">; </w:t>
      </w:r>
      <w:r w:rsidR="007D3EE8" w:rsidRPr="00DE7413">
        <w:rPr>
          <w:rFonts w:asciiTheme="majorHAnsi" w:hAnsiTheme="majorHAnsi"/>
          <w:sz w:val="22"/>
          <w:szCs w:val="22"/>
        </w:rPr>
        <w:t>W – wymagania wykraczające</w:t>
      </w:r>
    </w:p>
    <w:p w14:paraId="5F8B6E05" w14:textId="77777777" w:rsidR="003D05B2" w:rsidRPr="00DE7413" w:rsidRDefault="003D05B2" w:rsidP="00DE7413">
      <w:pPr>
        <w:pStyle w:val="Lista"/>
        <w:spacing w:line="120" w:lineRule="atLeast"/>
        <w:rPr>
          <w:rFonts w:asciiTheme="majorHAnsi" w:hAnsiTheme="majorHAnsi"/>
          <w:bCs/>
          <w:sz w:val="22"/>
          <w:szCs w:val="22"/>
        </w:rPr>
      </w:pPr>
    </w:p>
    <w:p w14:paraId="10B546F4" w14:textId="77777777" w:rsidR="004A30AD" w:rsidRPr="00DE7413" w:rsidRDefault="004A30AD" w:rsidP="00DE7413">
      <w:pPr>
        <w:pStyle w:val="Listapunktowana2"/>
        <w:numPr>
          <w:ilvl w:val="0"/>
          <w:numId w:val="0"/>
        </w:numPr>
        <w:spacing w:line="120" w:lineRule="atLeast"/>
        <w:rPr>
          <w:rFonts w:asciiTheme="majorHAnsi" w:hAnsiTheme="majorHAnsi"/>
          <w:sz w:val="22"/>
          <w:szCs w:val="22"/>
        </w:rPr>
      </w:pPr>
    </w:p>
    <w:tbl>
      <w:tblPr>
        <w:tblW w:w="15472"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4"/>
        <w:gridCol w:w="3845"/>
        <w:gridCol w:w="6718"/>
        <w:gridCol w:w="1101"/>
        <w:gridCol w:w="884"/>
      </w:tblGrid>
      <w:tr w:rsidR="00953E82" w:rsidRPr="00DE7413" w14:paraId="25B29631" w14:textId="77777777" w:rsidTr="002F1C99">
        <w:trPr>
          <w:cantSplit/>
          <w:trHeight w:val="158"/>
          <w:tblHeader/>
        </w:trPr>
        <w:tc>
          <w:tcPr>
            <w:tcW w:w="2924" w:type="dxa"/>
            <w:tcBorders>
              <w:top w:val="single" w:sz="4" w:space="0" w:color="auto"/>
              <w:bottom w:val="single" w:sz="6" w:space="0" w:color="auto"/>
            </w:tcBorders>
            <w:shd w:val="clear" w:color="auto" w:fill="BFBFBF" w:themeFill="background1" w:themeFillShade="BF"/>
            <w:vAlign w:val="center"/>
          </w:tcPr>
          <w:p w14:paraId="1D1490E9" w14:textId="77777777" w:rsidR="00953E82" w:rsidRPr="00DE7413" w:rsidRDefault="00953E82" w:rsidP="00EA352C">
            <w:pPr>
              <w:spacing w:line="120" w:lineRule="atLeast"/>
              <w:jc w:val="center"/>
              <w:rPr>
                <w:rFonts w:asciiTheme="majorHAnsi" w:hAnsiTheme="majorHAnsi"/>
                <w:b/>
                <w:sz w:val="22"/>
                <w:szCs w:val="22"/>
              </w:rPr>
            </w:pPr>
            <w:r w:rsidRPr="00DE7413">
              <w:rPr>
                <w:rFonts w:asciiTheme="majorHAnsi" w:hAnsiTheme="majorHAnsi"/>
                <w:snapToGrid w:val="0"/>
                <w:sz w:val="22"/>
                <w:szCs w:val="22"/>
              </w:rPr>
              <w:t>Temat lekcji</w:t>
            </w:r>
          </w:p>
        </w:tc>
        <w:tc>
          <w:tcPr>
            <w:tcW w:w="3845" w:type="dxa"/>
            <w:tcBorders>
              <w:top w:val="single" w:sz="4" w:space="0" w:color="auto"/>
              <w:bottom w:val="single" w:sz="6" w:space="0" w:color="auto"/>
            </w:tcBorders>
            <w:shd w:val="clear" w:color="auto" w:fill="BFBFBF" w:themeFill="background1" w:themeFillShade="BF"/>
            <w:vAlign w:val="center"/>
          </w:tcPr>
          <w:p w14:paraId="39080C9E" w14:textId="77777777" w:rsidR="00953E82" w:rsidRPr="00DE7413" w:rsidRDefault="00953E82" w:rsidP="00EA352C">
            <w:pPr>
              <w:spacing w:line="120" w:lineRule="atLeast"/>
              <w:jc w:val="center"/>
              <w:rPr>
                <w:rFonts w:asciiTheme="majorHAnsi" w:hAnsiTheme="majorHAnsi"/>
                <w:sz w:val="22"/>
                <w:szCs w:val="22"/>
              </w:rPr>
            </w:pPr>
            <w:r w:rsidRPr="00DE7413">
              <w:rPr>
                <w:rFonts w:asciiTheme="majorHAnsi" w:hAnsiTheme="majorHAnsi"/>
                <w:sz w:val="22"/>
                <w:szCs w:val="22"/>
              </w:rPr>
              <w:t>Zakres treści</w:t>
            </w:r>
          </w:p>
        </w:tc>
        <w:tc>
          <w:tcPr>
            <w:tcW w:w="6718" w:type="dxa"/>
            <w:tcBorders>
              <w:top w:val="single" w:sz="4" w:space="0" w:color="auto"/>
              <w:bottom w:val="single" w:sz="6" w:space="0" w:color="auto"/>
            </w:tcBorders>
            <w:shd w:val="clear" w:color="auto" w:fill="BFBFBF" w:themeFill="background1" w:themeFillShade="BF"/>
            <w:vAlign w:val="center"/>
          </w:tcPr>
          <w:p w14:paraId="04D8D84D" w14:textId="77777777" w:rsidR="00953E82" w:rsidRPr="00DE7413" w:rsidRDefault="00953E82" w:rsidP="00EA352C">
            <w:pPr>
              <w:spacing w:line="120" w:lineRule="atLeast"/>
              <w:jc w:val="center"/>
              <w:rPr>
                <w:rFonts w:asciiTheme="majorHAnsi" w:hAnsiTheme="majorHAnsi"/>
                <w:sz w:val="22"/>
                <w:szCs w:val="22"/>
              </w:rPr>
            </w:pPr>
            <w:r w:rsidRPr="00DE7413">
              <w:rPr>
                <w:rFonts w:asciiTheme="majorHAnsi" w:hAnsiTheme="majorHAnsi"/>
                <w:sz w:val="22"/>
                <w:szCs w:val="22"/>
              </w:rPr>
              <w:t>Osiągnięcia ucznia</w:t>
            </w:r>
          </w:p>
        </w:tc>
        <w:tc>
          <w:tcPr>
            <w:tcW w:w="1101" w:type="dxa"/>
            <w:tcBorders>
              <w:top w:val="single" w:sz="4" w:space="0" w:color="auto"/>
              <w:bottom w:val="single" w:sz="6" w:space="0" w:color="auto"/>
            </w:tcBorders>
            <w:shd w:val="clear" w:color="auto" w:fill="BFBFBF" w:themeFill="background1" w:themeFillShade="BF"/>
          </w:tcPr>
          <w:p w14:paraId="0DEEBFB8" w14:textId="77777777" w:rsidR="00953E82" w:rsidRPr="00DE7413" w:rsidRDefault="00953E82" w:rsidP="00EA352C">
            <w:pPr>
              <w:spacing w:line="120" w:lineRule="atLeast"/>
              <w:jc w:val="center"/>
              <w:rPr>
                <w:rFonts w:asciiTheme="majorHAnsi" w:hAnsiTheme="majorHAnsi"/>
                <w:sz w:val="22"/>
                <w:szCs w:val="22"/>
              </w:rPr>
            </w:pPr>
            <w:r w:rsidRPr="00DE7413">
              <w:rPr>
                <w:rFonts w:asciiTheme="majorHAnsi" w:hAnsiTheme="majorHAnsi"/>
                <w:sz w:val="22"/>
                <w:szCs w:val="22"/>
              </w:rPr>
              <w:t>Poziom wymagań</w:t>
            </w:r>
          </w:p>
        </w:tc>
        <w:tc>
          <w:tcPr>
            <w:tcW w:w="884" w:type="dxa"/>
            <w:tcBorders>
              <w:top w:val="single" w:sz="4" w:space="0" w:color="auto"/>
              <w:bottom w:val="single" w:sz="6" w:space="0" w:color="auto"/>
            </w:tcBorders>
            <w:shd w:val="clear" w:color="auto" w:fill="BFBFBF" w:themeFill="background1" w:themeFillShade="BF"/>
          </w:tcPr>
          <w:p w14:paraId="1B3D9CBC" w14:textId="77777777" w:rsidR="00953E82" w:rsidRPr="00DE7413" w:rsidRDefault="00953E82" w:rsidP="00EA352C">
            <w:pPr>
              <w:spacing w:line="120" w:lineRule="atLeast"/>
              <w:jc w:val="center"/>
              <w:rPr>
                <w:rFonts w:asciiTheme="majorHAnsi" w:hAnsiTheme="majorHAnsi"/>
                <w:sz w:val="22"/>
                <w:szCs w:val="22"/>
              </w:rPr>
            </w:pPr>
            <w:r w:rsidRPr="00DE7413">
              <w:rPr>
                <w:rFonts w:asciiTheme="majorHAnsi" w:hAnsiTheme="majorHAnsi"/>
                <w:sz w:val="22"/>
                <w:szCs w:val="22"/>
              </w:rPr>
              <w:t>Liczba godzin</w:t>
            </w:r>
          </w:p>
        </w:tc>
      </w:tr>
      <w:tr w:rsidR="00953E82" w:rsidRPr="00EA352C" w14:paraId="567E32A7" w14:textId="77777777" w:rsidTr="00962CA7">
        <w:trPr>
          <w:cantSplit/>
        </w:trPr>
        <w:tc>
          <w:tcPr>
            <w:tcW w:w="14588" w:type="dxa"/>
            <w:gridSpan w:val="4"/>
            <w:tcBorders>
              <w:top w:val="nil"/>
            </w:tcBorders>
            <w:shd w:val="clear" w:color="auto" w:fill="D9D9D9" w:themeFill="background1" w:themeFillShade="D9"/>
          </w:tcPr>
          <w:p w14:paraId="4F388AA0" w14:textId="77777777" w:rsidR="00953E82" w:rsidRPr="00EA352C" w:rsidRDefault="00953E82" w:rsidP="00DE7413">
            <w:pPr>
              <w:spacing w:line="120" w:lineRule="atLeast"/>
              <w:rPr>
                <w:rFonts w:asciiTheme="majorHAnsi" w:hAnsiTheme="majorHAnsi"/>
              </w:rPr>
            </w:pPr>
            <w:r w:rsidRPr="00EA352C">
              <w:rPr>
                <w:rFonts w:asciiTheme="majorHAnsi" w:hAnsiTheme="majorHAnsi"/>
                <w:b/>
              </w:rPr>
              <w:t>1. LICZBY RZECZYWISTE</w:t>
            </w:r>
          </w:p>
        </w:tc>
        <w:tc>
          <w:tcPr>
            <w:tcW w:w="884" w:type="dxa"/>
            <w:tcBorders>
              <w:top w:val="nil"/>
            </w:tcBorders>
            <w:shd w:val="clear" w:color="auto" w:fill="D9D9D9" w:themeFill="background1" w:themeFillShade="D9"/>
            <w:vAlign w:val="center"/>
          </w:tcPr>
          <w:p w14:paraId="472AF823" w14:textId="42BC8D34" w:rsidR="00953E82" w:rsidRPr="00EA352C" w:rsidRDefault="00677ACA" w:rsidP="00DE7413">
            <w:pPr>
              <w:spacing w:line="120" w:lineRule="atLeast"/>
              <w:jc w:val="center"/>
              <w:rPr>
                <w:rFonts w:asciiTheme="majorHAnsi" w:hAnsiTheme="majorHAnsi"/>
              </w:rPr>
            </w:pPr>
            <w:r>
              <w:rPr>
                <w:rFonts w:asciiTheme="majorHAnsi" w:hAnsiTheme="majorHAnsi"/>
                <w:b/>
              </w:rPr>
              <w:t>2</w:t>
            </w:r>
            <w:r w:rsidR="008A5E38">
              <w:rPr>
                <w:rFonts w:asciiTheme="majorHAnsi" w:hAnsiTheme="majorHAnsi"/>
                <w:b/>
              </w:rPr>
              <w:t>2</w:t>
            </w:r>
          </w:p>
        </w:tc>
      </w:tr>
      <w:tr w:rsidR="00953E82" w:rsidRPr="00DE7413" w14:paraId="26A15622" w14:textId="77777777" w:rsidTr="002F1C99">
        <w:trPr>
          <w:cantSplit/>
        </w:trPr>
        <w:tc>
          <w:tcPr>
            <w:tcW w:w="2924" w:type="dxa"/>
            <w:tcBorders>
              <w:top w:val="nil"/>
            </w:tcBorders>
          </w:tcPr>
          <w:p w14:paraId="426A05A3" w14:textId="77777777" w:rsidR="00953E82" w:rsidRPr="00DE7413" w:rsidRDefault="00953E82" w:rsidP="00DE7413">
            <w:pPr>
              <w:spacing w:line="120" w:lineRule="atLeast"/>
              <w:rPr>
                <w:rFonts w:asciiTheme="majorHAnsi" w:hAnsiTheme="majorHAnsi"/>
                <w:b/>
                <w:sz w:val="22"/>
                <w:szCs w:val="22"/>
              </w:rPr>
            </w:pPr>
            <w:r w:rsidRPr="00DE7413">
              <w:rPr>
                <w:rFonts w:asciiTheme="majorHAnsi" w:hAnsiTheme="majorHAnsi"/>
                <w:sz w:val="22"/>
                <w:szCs w:val="22"/>
              </w:rPr>
              <w:t>1. Liczby naturalne</w:t>
            </w:r>
          </w:p>
        </w:tc>
        <w:tc>
          <w:tcPr>
            <w:tcW w:w="3845" w:type="dxa"/>
            <w:tcBorders>
              <w:top w:val="nil"/>
            </w:tcBorders>
          </w:tcPr>
          <w:p w14:paraId="7867174D"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definicja dzielnika liczby naturalnej</w:t>
            </w:r>
          </w:p>
          <w:p w14:paraId="25F5E40E"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definicja liczby pierwszej</w:t>
            </w:r>
          </w:p>
          <w:p w14:paraId="653AA2F5"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cechy podzielności liczb naturalnych</w:t>
            </w:r>
          </w:p>
          <w:p w14:paraId="158A81D9"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 xml:space="preserve">definicja liczby parzystej </w:t>
            </w:r>
            <w:r w:rsidRPr="00DE7413">
              <w:rPr>
                <w:rFonts w:asciiTheme="majorHAnsi" w:hAnsiTheme="majorHAnsi"/>
                <w:sz w:val="22"/>
                <w:szCs w:val="22"/>
              </w:rPr>
              <w:br/>
              <w:t>i nieparzystej</w:t>
            </w:r>
          </w:p>
          <w:p w14:paraId="7DA42A6F" w14:textId="1C7DEBC8"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 xml:space="preserve">rozkład liczby naturalnej </w:t>
            </w:r>
            <w:r w:rsidR="002A376A" w:rsidRPr="00DE7413">
              <w:rPr>
                <w:rFonts w:asciiTheme="majorHAnsi" w:hAnsiTheme="majorHAnsi"/>
                <w:sz w:val="22"/>
                <w:szCs w:val="22"/>
              </w:rPr>
              <w:br/>
            </w:r>
            <w:r w:rsidRPr="00DE7413">
              <w:rPr>
                <w:rFonts w:asciiTheme="majorHAnsi" w:hAnsiTheme="majorHAnsi"/>
                <w:sz w:val="22"/>
                <w:szCs w:val="22"/>
              </w:rPr>
              <w:t>na czynniki pierwsze</w:t>
            </w:r>
          </w:p>
          <w:p w14:paraId="1DFCE4E7"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sz w:val="22"/>
                <w:szCs w:val="22"/>
              </w:rPr>
              <w:t>znajdowanie NWD i NWW</w:t>
            </w:r>
          </w:p>
          <w:p w14:paraId="09E64012" w14:textId="77777777" w:rsidR="00953E82" w:rsidRPr="00DE7413" w:rsidRDefault="00953E82" w:rsidP="00DE7413">
            <w:pPr>
              <w:numPr>
                <w:ilvl w:val="0"/>
                <w:numId w:val="1"/>
              </w:numPr>
              <w:spacing w:line="120" w:lineRule="atLeast"/>
              <w:rPr>
                <w:rFonts w:asciiTheme="majorHAnsi" w:hAnsiTheme="majorHAnsi"/>
                <w:sz w:val="22"/>
                <w:szCs w:val="22"/>
              </w:rPr>
            </w:pPr>
            <w:r w:rsidRPr="00DE7413">
              <w:rPr>
                <w:rFonts w:asciiTheme="majorHAnsi" w:hAnsiTheme="majorHAnsi"/>
                <w:bCs/>
                <w:sz w:val="22"/>
                <w:szCs w:val="22"/>
              </w:rPr>
              <w:t>twierdzenie o rozkładzie liczby naturalnej na czynniki pierwsze</w:t>
            </w:r>
          </w:p>
        </w:tc>
        <w:tc>
          <w:tcPr>
            <w:tcW w:w="6718" w:type="dxa"/>
            <w:tcBorders>
              <w:top w:val="nil"/>
            </w:tcBorders>
          </w:tcPr>
          <w:p w14:paraId="6134B752" w14:textId="77777777" w:rsidR="00953E82" w:rsidRPr="00DE7413" w:rsidRDefault="00953E82" w:rsidP="00DE7413">
            <w:pPr>
              <w:spacing w:line="120" w:lineRule="atLeast"/>
              <w:jc w:val="both"/>
              <w:rPr>
                <w:rFonts w:asciiTheme="majorHAnsi" w:hAnsiTheme="majorHAnsi"/>
                <w:sz w:val="22"/>
                <w:szCs w:val="22"/>
              </w:rPr>
            </w:pPr>
            <w:r w:rsidRPr="00DE7413">
              <w:rPr>
                <w:rFonts w:asciiTheme="majorHAnsi" w:hAnsiTheme="majorHAnsi"/>
                <w:sz w:val="22"/>
                <w:szCs w:val="22"/>
              </w:rPr>
              <w:t xml:space="preserve">Uczeń: </w:t>
            </w:r>
          </w:p>
          <w:p w14:paraId="3E69BB40" w14:textId="77777777" w:rsidR="00953E82" w:rsidRPr="00DE7413" w:rsidRDefault="00953E82" w:rsidP="00DE7413">
            <w:pPr>
              <w:numPr>
                <w:ilvl w:val="0"/>
                <w:numId w:val="2"/>
              </w:numPr>
              <w:spacing w:line="120" w:lineRule="atLeast"/>
              <w:ind w:left="357" w:hanging="357"/>
              <w:rPr>
                <w:rFonts w:asciiTheme="majorHAnsi" w:hAnsiTheme="majorHAnsi"/>
                <w:sz w:val="22"/>
                <w:szCs w:val="22"/>
              </w:rPr>
            </w:pPr>
            <w:r w:rsidRPr="00DE7413">
              <w:rPr>
                <w:rFonts w:asciiTheme="majorHAnsi" w:hAnsiTheme="majorHAnsi"/>
                <w:sz w:val="22"/>
                <w:szCs w:val="22"/>
              </w:rPr>
              <w:t>podaje przykłady liczb pierwszych, parzystych i</w:t>
            </w:r>
            <w:r w:rsidR="00BA4DD4" w:rsidRPr="00DE7413">
              <w:rPr>
                <w:rFonts w:asciiTheme="majorHAnsi" w:hAnsiTheme="majorHAnsi"/>
                <w:sz w:val="22"/>
                <w:szCs w:val="22"/>
              </w:rPr>
              <w:t> </w:t>
            </w:r>
            <w:r w:rsidRPr="00DE7413">
              <w:rPr>
                <w:rFonts w:asciiTheme="majorHAnsi" w:hAnsiTheme="majorHAnsi"/>
                <w:sz w:val="22"/>
                <w:szCs w:val="22"/>
              </w:rPr>
              <w:t>nieparzystych</w:t>
            </w:r>
          </w:p>
          <w:p w14:paraId="794166C1" w14:textId="77777777" w:rsidR="00953E82" w:rsidRPr="00DE7413" w:rsidRDefault="00953E82" w:rsidP="00DE7413">
            <w:pPr>
              <w:numPr>
                <w:ilvl w:val="0"/>
                <w:numId w:val="2"/>
              </w:numPr>
              <w:spacing w:line="120" w:lineRule="atLeast"/>
              <w:ind w:left="357" w:hanging="357"/>
              <w:rPr>
                <w:rFonts w:asciiTheme="majorHAnsi" w:hAnsiTheme="majorHAnsi"/>
                <w:sz w:val="22"/>
                <w:szCs w:val="22"/>
              </w:rPr>
            </w:pPr>
            <w:r w:rsidRPr="00DE7413">
              <w:rPr>
                <w:rFonts w:asciiTheme="majorHAnsi" w:hAnsiTheme="majorHAnsi"/>
                <w:sz w:val="22"/>
                <w:szCs w:val="22"/>
              </w:rPr>
              <w:t>podaje dzielniki danej liczby naturalnej</w:t>
            </w:r>
          </w:p>
          <w:p w14:paraId="5D0FF884" w14:textId="77777777" w:rsidR="00953E82" w:rsidRPr="00DE7413" w:rsidRDefault="00953E82" w:rsidP="00DE7413">
            <w:pPr>
              <w:numPr>
                <w:ilvl w:val="0"/>
                <w:numId w:val="2"/>
              </w:numPr>
              <w:spacing w:line="120" w:lineRule="atLeast"/>
              <w:ind w:left="357" w:hanging="357"/>
              <w:rPr>
                <w:rFonts w:asciiTheme="majorHAnsi" w:hAnsiTheme="majorHAnsi"/>
                <w:sz w:val="22"/>
                <w:szCs w:val="22"/>
              </w:rPr>
            </w:pPr>
            <w:r w:rsidRPr="00DE7413">
              <w:rPr>
                <w:rFonts w:asciiTheme="majorHAnsi" w:hAnsiTheme="majorHAnsi"/>
                <w:sz w:val="22"/>
                <w:szCs w:val="22"/>
              </w:rPr>
              <w:t>przedstawia liczbę naturalną w postaci iloczynu liczb pierwszych</w:t>
            </w:r>
          </w:p>
          <w:p w14:paraId="48BDCA47" w14:textId="29A39119" w:rsidR="00953E82" w:rsidRPr="00DE7413" w:rsidRDefault="00953E82" w:rsidP="00DE7413">
            <w:pPr>
              <w:numPr>
                <w:ilvl w:val="0"/>
                <w:numId w:val="2"/>
              </w:numPr>
              <w:spacing w:line="120" w:lineRule="atLeast"/>
              <w:ind w:left="357" w:hanging="357"/>
              <w:rPr>
                <w:rFonts w:asciiTheme="majorHAnsi" w:hAnsiTheme="majorHAnsi"/>
                <w:sz w:val="22"/>
                <w:szCs w:val="22"/>
              </w:rPr>
            </w:pPr>
            <w:r w:rsidRPr="00DE7413">
              <w:rPr>
                <w:rFonts w:asciiTheme="majorHAnsi" w:hAnsiTheme="majorHAnsi"/>
                <w:sz w:val="22"/>
                <w:szCs w:val="22"/>
              </w:rPr>
              <w:t xml:space="preserve">oblicza NWD i NWW </w:t>
            </w:r>
          </w:p>
          <w:p w14:paraId="3405D5F8" w14:textId="0BC80DBB" w:rsidR="00953E82" w:rsidRPr="00DE7413" w:rsidRDefault="00E3543E" w:rsidP="00DE7413">
            <w:pPr>
              <w:numPr>
                <w:ilvl w:val="0"/>
                <w:numId w:val="2"/>
              </w:numPr>
              <w:spacing w:line="120" w:lineRule="atLeast"/>
              <w:ind w:left="357" w:hanging="357"/>
              <w:rPr>
                <w:rFonts w:asciiTheme="majorHAnsi" w:hAnsiTheme="majorHAnsi"/>
                <w:b/>
                <w:sz w:val="22"/>
                <w:szCs w:val="22"/>
              </w:rPr>
            </w:pPr>
            <w:r w:rsidRPr="00BC2821">
              <w:rPr>
                <w:rFonts w:asciiTheme="majorHAnsi" w:hAnsiTheme="majorHAnsi"/>
                <w:sz w:val="22"/>
                <w:szCs w:val="22"/>
              </w:rPr>
              <w:t>przeprowadza proste dowody dotyczące podzielności liczb</w:t>
            </w:r>
            <w:r>
              <w:rPr>
                <w:rFonts w:asciiTheme="majorHAnsi" w:hAnsiTheme="majorHAnsi"/>
                <w:sz w:val="22"/>
                <w:szCs w:val="22"/>
              </w:rPr>
              <w:t xml:space="preserve"> i reszt z dzielenia</w:t>
            </w:r>
          </w:p>
        </w:tc>
        <w:tc>
          <w:tcPr>
            <w:tcW w:w="1101" w:type="dxa"/>
            <w:tcBorders>
              <w:top w:val="nil"/>
            </w:tcBorders>
          </w:tcPr>
          <w:p w14:paraId="5EEE4C34" w14:textId="77777777" w:rsidR="00BA4DD4" w:rsidRPr="00DE7413" w:rsidRDefault="00BA4DD4" w:rsidP="00DE7413">
            <w:pPr>
              <w:spacing w:line="120" w:lineRule="atLeast"/>
              <w:jc w:val="center"/>
              <w:rPr>
                <w:rFonts w:asciiTheme="majorHAnsi" w:hAnsiTheme="majorHAnsi"/>
                <w:sz w:val="22"/>
                <w:szCs w:val="22"/>
              </w:rPr>
            </w:pPr>
          </w:p>
          <w:p w14:paraId="76EE612C"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44D896F" w14:textId="77777777" w:rsidR="00953E82" w:rsidRPr="00DE7413" w:rsidRDefault="00953E82" w:rsidP="00DE7413">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7D9E1EEB" w14:textId="77777777" w:rsidR="00953E82" w:rsidRPr="00DE7413" w:rsidRDefault="00953E82" w:rsidP="00DE7413">
            <w:pPr>
              <w:spacing w:before="20" w:line="120" w:lineRule="atLeast"/>
              <w:jc w:val="center"/>
              <w:rPr>
                <w:rFonts w:asciiTheme="majorHAnsi" w:hAnsiTheme="majorHAnsi"/>
                <w:sz w:val="22"/>
                <w:szCs w:val="22"/>
              </w:rPr>
            </w:pPr>
            <w:r w:rsidRPr="00DE7413">
              <w:rPr>
                <w:rFonts w:asciiTheme="majorHAnsi" w:hAnsiTheme="majorHAnsi"/>
                <w:sz w:val="22"/>
                <w:szCs w:val="22"/>
              </w:rPr>
              <w:t>K–R</w:t>
            </w:r>
          </w:p>
          <w:p w14:paraId="3E5F9557" w14:textId="73F10BEF" w:rsidR="00F8077F" w:rsidRDefault="00F8077F" w:rsidP="00F8077F">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0163CE28" w14:textId="77777777" w:rsidR="00F8077F" w:rsidRPr="00DE7413" w:rsidRDefault="00F8077F" w:rsidP="00F8077F">
            <w:pPr>
              <w:spacing w:before="20" w:line="120" w:lineRule="atLeast"/>
              <w:jc w:val="center"/>
              <w:rPr>
                <w:rFonts w:asciiTheme="majorHAnsi" w:hAnsiTheme="majorHAnsi"/>
                <w:sz w:val="22"/>
                <w:szCs w:val="22"/>
              </w:rPr>
            </w:pPr>
          </w:p>
          <w:p w14:paraId="1E255A40"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D–W</w:t>
            </w:r>
          </w:p>
        </w:tc>
        <w:tc>
          <w:tcPr>
            <w:tcW w:w="884" w:type="dxa"/>
            <w:tcBorders>
              <w:top w:val="nil"/>
            </w:tcBorders>
            <w:vAlign w:val="center"/>
          </w:tcPr>
          <w:p w14:paraId="1A0400D9" w14:textId="64A624F7" w:rsidR="00953E82"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953E82" w:rsidRPr="00DE7413" w14:paraId="7A7C1774" w14:textId="77777777" w:rsidTr="002F1C99">
        <w:trPr>
          <w:cantSplit/>
        </w:trPr>
        <w:tc>
          <w:tcPr>
            <w:tcW w:w="2924" w:type="dxa"/>
          </w:tcPr>
          <w:p w14:paraId="16720CE7" w14:textId="77777777" w:rsidR="00953E82" w:rsidRPr="00DE7413" w:rsidRDefault="00953E82" w:rsidP="00DE7413">
            <w:pPr>
              <w:spacing w:line="120" w:lineRule="atLeast"/>
              <w:rPr>
                <w:rFonts w:asciiTheme="majorHAnsi" w:hAnsiTheme="majorHAnsi"/>
                <w:sz w:val="22"/>
                <w:szCs w:val="22"/>
              </w:rPr>
            </w:pPr>
            <w:r w:rsidRPr="00DE7413">
              <w:rPr>
                <w:rFonts w:asciiTheme="majorHAnsi" w:hAnsiTheme="majorHAnsi"/>
                <w:sz w:val="22"/>
                <w:szCs w:val="22"/>
              </w:rPr>
              <w:t>2. Liczby całkowite. Liczby wymierne</w:t>
            </w:r>
          </w:p>
        </w:tc>
        <w:tc>
          <w:tcPr>
            <w:tcW w:w="3845" w:type="dxa"/>
          </w:tcPr>
          <w:p w14:paraId="3065B663" w14:textId="77777777" w:rsidR="00953E82" w:rsidRPr="00DE7413" w:rsidRDefault="00953E82" w:rsidP="00DE7413">
            <w:pPr>
              <w:numPr>
                <w:ilvl w:val="0"/>
                <w:numId w:val="3"/>
              </w:numPr>
              <w:spacing w:line="120" w:lineRule="atLeast"/>
              <w:jc w:val="both"/>
              <w:rPr>
                <w:rFonts w:asciiTheme="majorHAnsi" w:hAnsiTheme="majorHAnsi"/>
                <w:sz w:val="22"/>
                <w:szCs w:val="22"/>
              </w:rPr>
            </w:pPr>
            <w:r w:rsidRPr="00DE7413">
              <w:rPr>
                <w:rFonts w:asciiTheme="majorHAnsi" w:hAnsiTheme="majorHAnsi"/>
                <w:sz w:val="22"/>
                <w:szCs w:val="22"/>
              </w:rPr>
              <w:t>definicja liczby całkowitej</w:t>
            </w:r>
          </w:p>
          <w:p w14:paraId="4912BDD8" w14:textId="4743CD3F" w:rsidR="00953E82" w:rsidRDefault="00953E82" w:rsidP="00DE7413">
            <w:pPr>
              <w:numPr>
                <w:ilvl w:val="0"/>
                <w:numId w:val="3"/>
              </w:numPr>
              <w:spacing w:line="120" w:lineRule="atLeast"/>
              <w:jc w:val="both"/>
              <w:rPr>
                <w:rFonts w:asciiTheme="majorHAnsi" w:hAnsiTheme="majorHAnsi"/>
                <w:sz w:val="22"/>
                <w:szCs w:val="22"/>
              </w:rPr>
            </w:pPr>
            <w:r w:rsidRPr="00DE7413">
              <w:rPr>
                <w:rFonts w:asciiTheme="majorHAnsi" w:hAnsiTheme="majorHAnsi"/>
                <w:sz w:val="22"/>
                <w:szCs w:val="22"/>
              </w:rPr>
              <w:t>definicja liczby wymiernej</w:t>
            </w:r>
          </w:p>
          <w:p w14:paraId="0F25C215" w14:textId="3F82F48C" w:rsidR="00E3543E" w:rsidRPr="00E3543E" w:rsidRDefault="00E3543E" w:rsidP="00E3543E">
            <w:pPr>
              <w:numPr>
                <w:ilvl w:val="0"/>
                <w:numId w:val="3"/>
              </w:numPr>
              <w:spacing w:line="120" w:lineRule="atLeast"/>
              <w:rPr>
                <w:rFonts w:asciiTheme="majorHAnsi" w:hAnsiTheme="majorHAnsi"/>
                <w:sz w:val="22"/>
                <w:szCs w:val="22"/>
              </w:rPr>
            </w:pPr>
            <w:r>
              <w:rPr>
                <w:rFonts w:asciiTheme="majorHAnsi" w:hAnsiTheme="majorHAnsi"/>
                <w:sz w:val="22"/>
                <w:szCs w:val="22"/>
              </w:rPr>
              <w:t>pojęcia liczby przeciwnej i odwrotnej</w:t>
            </w:r>
          </w:p>
          <w:p w14:paraId="6F09E50D" w14:textId="54DB6BDA" w:rsidR="00953E82" w:rsidRDefault="00953E82" w:rsidP="00DE7413">
            <w:pPr>
              <w:numPr>
                <w:ilvl w:val="0"/>
                <w:numId w:val="3"/>
              </w:numPr>
              <w:spacing w:line="120" w:lineRule="atLeast"/>
              <w:jc w:val="both"/>
              <w:rPr>
                <w:rFonts w:asciiTheme="majorHAnsi" w:hAnsiTheme="majorHAnsi"/>
                <w:sz w:val="22"/>
                <w:szCs w:val="22"/>
              </w:rPr>
            </w:pPr>
            <w:r w:rsidRPr="00DE7413">
              <w:rPr>
                <w:rFonts w:asciiTheme="majorHAnsi" w:hAnsiTheme="majorHAnsi"/>
                <w:sz w:val="22"/>
                <w:szCs w:val="22"/>
              </w:rPr>
              <w:t>oś liczbowa</w:t>
            </w:r>
          </w:p>
          <w:p w14:paraId="00C567EF" w14:textId="029F967C" w:rsidR="00E3543E" w:rsidRPr="00E3543E" w:rsidRDefault="00E3543E" w:rsidP="00E3543E">
            <w:pPr>
              <w:numPr>
                <w:ilvl w:val="0"/>
                <w:numId w:val="3"/>
              </w:numPr>
              <w:spacing w:line="120" w:lineRule="atLeast"/>
              <w:rPr>
                <w:rFonts w:asciiTheme="majorHAnsi" w:hAnsiTheme="majorHAnsi"/>
                <w:sz w:val="22"/>
                <w:szCs w:val="22"/>
              </w:rPr>
            </w:pPr>
            <w:r>
              <w:rPr>
                <w:rFonts w:asciiTheme="majorHAnsi" w:hAnsiTheme="majorHAnsi"/>
                <w:sz w:val="22"/>
                <w:szCs w:val="22"/>
              </w:rPr>
              <w:t>działania na liczbach wymiernych</w:t>
            </w:r>
          </w:p>
          <w:p w14:paraId="69A51EE7" w14:textId="77777777" w:rsidR="00953E82" w:rsidRPr="00DE7413" w:rsidRDefault="00953E82" w:rsidP="00DE7413">
            <w:pPr>
              <w:numPr>
                <w:ilvl w:val="0"/>
                <w:numId w:val="3"/>
              </w:numPr>
              <w:spacing w:line="120" w:lineRule="atLeast"/>
              <w:rPr>
                <w:rFonts w:asciiTheme="majorHAnsi" w:hAnsiTheme="majorHAnsi"/>
                <w:sz w:val="22"/>
                <w:szCs w:val="22"/>
              </w:rPr>
            </w:pPr>
            <w:r w:rsidRPr="00DE7413">
              <w:rPr>
                <w:rFonts w:asciiTheme="majorHAnsi" w:hAnsiTheme="majorHAnsi"/>
                <w:sz w:val="22"/>
                <w:szCs w:val="22"/>
              </w:rPr>
              <w:t>kolejność wykonywania działań</w:t>
            </w:r>
          </w:p>
        </w:tc>
        <w:tc>
          <w:tcPr>
            <w:tcW w:w="6718" w:type="dxa"/>
          </w:tcPr>
          <w:p w14:paraId="7E9F756E" w14:textId="77777777" w:rsidR="00953E82" w:rsidRPr="00DE7413" w:rsidRDefault="00953E8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46690448" w14:textId="575BA7DB" w:rsidR="00953E82" w:rsidRDefault="00953E82" w:rsidP="00DE7413">
            <w:pPr>
              <w:numPr>
                <w:ilvl w:val="0"/>
                <w:numId w:val="4"/>
              </w:numPr>
              <w:spacing w:line="120" w:lineRule="atLeast"/>
              <w:rPr>
                <w:rFonts w:asciiTheme="majorHAnsi" w:hAnsiTheme="majorHAnsi"/>
                <w:sz w:val="22"/>
                <w:szCs w:val="22"/>
              </w:rPr>
            </w:pPr>
            <w:r w:rsidRPr="00DE7413">
              <w:rPr>
                <w:rFonts w:asciiTheme="majorHAnsi" w:hAnsiTheme="majorHAnsi"/>
                <w:sz w:val="22"/>
                <w:szCs w:val="22"/>
              </w:rPr>
              <w:t>rozpoznaje liczby całkowite i liczby wymierne</w:t>
            </w:r>
            <w:r w:rsidR="00A26D5B" w:rsidRPr="00DE7413">
              <w:rPr>
                <w:rFonts w:asciiTheme="majorHAnsi" w:hAnsiTheme="majorHAnsi"/>
                <w:sz w:val="22"/>
                <w:szCs w:val="22"/>
              </w:rPr>
              <w:t xml:space="preserve"> </w:t>
            </w:r>
            <w:r w:rsidR="002A376A" w:rsidRPr="00DE7413">
              <w:rPr>
                <w:rFonts w:asciiTheme="majorHAnsi" w:hAnsiTheme="majorHAnsi"/>
                <w:sz w:val="22"/>
                <w:szCs w:val="22"/>
              </w:rPr>
              <w:br/>
            </w:r>
            <w:r w:rsidR="00A26D5B" w:rsidRPr="00DE7413">
              <w:rPr>
                <w:rFonts w:asciiTheme="majorHAnsi" w:hAnsiTheme="majorHAnsi"/>
                <w:sz w:val="22"/>
                <w:szCs w:val="22"/>
              </w:rPr>
              <w:t>wśród podanych liczb</w:t>
            </w:r>
          </w:p>
          <w:p w14:paraId="72435199" w14:textId="032F89AD" w:rsidR="00E3543E" w:rsidRPr="00E3543E" w:rsidRDefault="00E3543E" w:rsidP="00E3543E">
            <w:pPr>
              <w:numPr>
                <w:ilvl w:val="0"/>
                <w:numId w:val="4"/>
              </w:numPr>
              <w:spacing w:line="120" w:lineRule="atLeast"/>
              <w:rPr>
                <w:rFonts w:asciiTheme="majorHAnsi" w:hAnsiTheme="majorHAnsi"/>
                <w:sz w:val="22"/>
                <w:szCs w:val="22"/>
              </w:rPr>
            </w:pPr>
            <w:r>
              <w:rPr>
                <w:rFonts w:asciiTheme="majorHAnsi" w:hAnsiTheme="majorHAnsi"/>
                <w:sz w:val="22"/>
                <w:szCs w:val="22"/>
              </w:rPr>
              <w:t>podaje liczbę przeciwną oraz odwrotną do danej liczby</w:t>
            </w:r>
          </w:p>
          <w:p w14:paraId="45D619CB" w14:textId="77777777" w:rsidR="00953E82" w:rsidRPr="00DE7413" w:rsidRDefault="00953E82" w:rsidP="00DE7413">
            <w:pPr>
              <w:numPr>
                <w:ilvl w:val="0"/>
                <w:numId w:val="4"/>
              </w:numPr>
              <w:spacing w:line="120" w:lineRule="atLeast"/>
              <w:rPr>
                <w:rFonts w:asciiTheme="majorHAnsi" w:hAnsiTheme="majorHAnsi"/>
                <w:sz w:val="22"/>
                <w:szCs w:val="22"/>
              </w:rPr>
            </w:pPr>
            <w:r w:rsidRPr="00DE7413">
              <w:rPr>
                <w:rFonts w:asciiTheme="majorHAnsi" w:hAnsiTheme="majorHAnsi"/>
                <w:sz w:val="22"/>
                <w:szCs w:val="22"/>
              </w:rPr>
              <w:t>podaje przykłady liczb całkowitych i wymiernych</w:t>
            </w:r>
          </w:p>
          <w:p w14:paraId="41A86034" w14:textId="77777777" w:rsidR="00953E82" w:rsidRPr="00DE7413" w:rsidRDefault="00953E82" w:rsidP="00DE7413">
            <w:pPr>
              <w:numPr>
                <w:ilvl w:val="0"/>
                <w:numId w:val="4"/>
              </w:numPr>
              <w:spacing w:line="120" w:lineRule="atLeast"/>
              <w:rPr>
                <w:rFonts w:asciiTheme="majorHAnsi" w:hAnsiTheme="majorHAnsi"/>
                <w:sz w:val="22"/>
                <w:szCs w:val="22"/>
              </w:rPr>
            </w:pPr>
            <w:r w:rsidRPr="00DE7413">
              <w:rPr>
                <w:rFonts w:asciiTheme="majorHAnsi" w:hAnsiTheme="majorHAnsi"/>
                <w:sz w:val="22"/>
                <w:szCs w:val="22"/>
              </w:rPr>
              <w:t>odczytuje z osi liczbowej współrzędną danego punktu i</w:t>
            </w:r>
            <w:r w:rsidR="001B6E55" w:rsidRPr="00DE7413">
              <w:rPr>
                <w:rFonts w:asciiTheme="majorHAnsi" w:hAnsiTheme="majorHAnsi"/>
                <w:sz w:val="22"/>
                <w:szCs w:val="22"/>
              </w:rPr>
              <w:t xml:space="preserve"> odwrotnie: </w:t>
            </w:r>
            <w:r w:rsidRPr="00DE7413">
              <w:rPr>
                <w:rFonts w:asciiTheme="majorHAnsi" w:hAnsiTheme="majorHAnsi"/>
                <w:sz w:val="22"/>
                <w:szCs w:val="22"/>
              </w:rPr>
              <w:t>zaznacza punkt o podanej współrzędnej na osi liczbowej</w:t>
            </w:r>
          </w:p>
          <w:p w14:paraId="737F9476" w14:textId="77777777" w:rsidR="00953E82" w:rsidRPr="00DE7413" w:rsidRDefault="00953E82" w:rsidP="00DE7413">
            <w:pPr>
              <w:numPr>
                <w:ilvl w:val="0"/>
                <w:numId w:val="4"/>
              </w:numPr>
              <w:spacing w:line="120" w:lineRule="atLeast"/>
              <w:rPr>
                <w:rFonts w:asciiTheme="majorHAnsi" w:hAnsiTheme="majorHAnsi"/>
                <w:sz w:val="22"/>
                <w:szCs w:val="22"/>
              </w:rPr>
            </w:pPr>
            <w:r w:rsidRPr="00DE7413">
              <w:rPr>
                <w:rFonts w:asciiTheme="majorHAnsi" w:hAnsiTheme="majorHAnsi"/>
                <w:sz w:val="22"/>
                <w:szCs w:val="22"/>
              </w:rPr>
              <w:t>wykonuje działania na liczbach wymiernych</w:t>
            </w:r>
          </w:p>
        </w:tc>
        <w:tc>
          <w:tcPr>
            <w:tcW w:w="1101" w:type="dxa"/>
            <w:tcBorders>
              <w:top w:val="nil"/>
            </w:tcBorders>
          </w:tcPr>
          <w:p w14:paraId="006F7074" w14:textId="77777777" w:rsidR="00953E82" w:rsidRPr="00DE7413" w:rsidRDefault="00953E82" w:rsidP="00DE7413">
            <w:pPr>
              <w:spacing w:line="120" w:lineRule="atLeast"/>
              <w:jc w:val="center"/>
              <w:rPr>
                <w:rFonts w:asciiTheme="majorHAnsi" w:hAnsiTheme="majorHAnsi"/>
                <w:sz w:val="22"/>
                <w:szCs w:val="22"/>
              </w:rPr>
            </w:pPr>
          </w:p>
          <w:p w14:paraId="2927D13A" w14:textId="77777777" w:rsidR="00CB6854" w:rsidRDefault="00CB6854" w:rsidP="00DE7413">
            <w:pPr>
              <w:spacing w:line="120" w:lineRule="atLeast"/>
              <w:jc w:val="center"/>
              <w:rPr>
                <w:rFonts w:asciiTheme="majorHAnsi" w:hAnsiTheme="majorHAnsi"/>
                <w:sz w:val="22"/>
                <w:szCs w:val="22"/>
              </w:rPr>
            </w:pPr>
          </w:p>
          <w:p w14:paraId="4E39AFBD"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617B5D6" w14:textId="51C15464" w:rsidR="00953E82" w:rsidRPr="00DE7413" w:rsidRDefault="00E3543E" w:rsidP="00E3543E">
            <w:pPr>
              <w:spacing w:line="120" w:lineRule="atLeast"/>
              <w:jc w:val="center"/>
              <w:rPr>
                <w:rFonts w:asciiTheme="majorHAnsi" w:hAnsiTheme="majorHAnsi"/>
                <w:sz w:val="22"/>
                <w:szCs w:val="22"/>
              </w:rPr>
            </w:pPr>
            <w:r>
              <w:rPr>
                <w:rFonts w:asciiTheme="majorHAnsi" w:hAnsiTheme="majorHAnsi"/>
                <w:sz w:val="22"/>
                <w:szCs w:val="22"/>
              </w:rPr>
              <w:t>K</w:t>
            </w:r>
          </w:p>
          <w:p w14:paraId="26A79F52"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0797D8B2" w14:textId="77777777" w:rsidR="00953E82" w:rsidRPr="00DE7413" w:rsidRDefault="00953E82" w:rsidP="00DE7413">
            <w:pPr>
              <w:spacing w:line="120" w:lineRule="atLeast"/>
              <w:rPr>
                <w:rFonts w:asciiTheme="majorHAnsi" w:hAnsiTheme="majorHAnsi"/>
                <w:sz w:val="22"/>
                <w:szCs w:val="22"/>
              </w:rPr>
            </w:pPr>
          </w:p>
          <w:p w14:paraId="6760D836" w14:textId="5C3BB3F4" w:rsidR="00953E82" w:rsidRDefault="00953E82" w:rsidP="00DE7413">
            <w:pPr>
              <w:spacing w:line="120" w:lineRule="atLeast"/>
              <w:jc w:val="center"/>
              <w:rPr>
                <w:rFonts w:asciiTheme="majorHAnsi" w:hAnsiTheme="majorHAnsi"/>
                <w:sz w:val="22"/>
                <w:szCs w:val="22"/>
              </w:rPr>
            </w:pPr>
          </w:p>
          <w:p w14:paraId="2C3EFDC2" w14:textId="12C64B19" w:rsidR="00E3543E" w:rsidRPr="00DE7413" w:rsidRDefault="00B8384B" w:rsidP="00B8384B">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65933F07" w14:textId="5406DDD6" w:rsidR="00953E82" w:rsidRPr="00DE7413" w:rsidRDefault="00B8384B" w:rsidP="00B8384B">
            <w:pPr>
              <w:spacing w:before="20" w:line="120" w:lineRule="atLeast"/>
              <w:jc w:val="center"/>
              <w:rPr>
                <w:rFonts w:asciiTheme="majorHAnsi" w:hAnsiTheme="majorHAnsi"/>
                <w:sz w:val="22"/>
                <w:szCs w:val="22"/>
              </w:rPr>
            </w:pPr>
            <w:r w:rsidRPr="00DE7413">
              <w:rPr>
                <w:rFonts w:asciiTheme="majorHAnsi" w:hAnsiTheme="majorHAnsi"/>
                <w:sz w:val="22"/>
                <w:szCs w:val="22"/>
              </w:rPr>
              <w:t>K–P</w:t>
            </w:r>
          </w:p>
        </w:tc>
        <w:tc>
          <w:tcPr>
            <w:tcW w:w="884" w:type="dxa"/>
            <w:tcBorders>
              <w:top w:val="nil"/>
            </w:tcBorders>
            <w:vAlign w:val="center"/>
          </w:tcPr>
          <w:p w14:paraId="5CE5E481" w14:textId="701F682C" w:rsidR="00953E82"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953E82" w:rsidRPr="00DE7413" w14:paraId="78161A27" w14:textId="77777777" w:rsidTr="002F1C99">
        <w:trPr>
          <w:cantSplit/>
        </w:trPr>
        <w:tc>
          <w:tcPr>
            <w:tcW w:w="2924" w:type="dxa"/>
          </w:tcPr>
          <w:p w14:paraId="059CC13E" w14:textId="77777777" w:rsidR="00953E82" w:rsidRPr="00DE7413" w:rsidRDefault="00953E82" w:rsidP="00DE7413">
            <w:pPr>
              <w:spacing w:line="120" w:lineRule="atLeast"/>
              <w:rPr>
                <w:rFonts w:asciiTheme="majorHAnsi" w:hAnsiTheme="majorHAnsi"/>
                <w:sz w:val="22"/>
                <w:szCs w:val="22"/>
              </w:rPr>
            </w:pPr>
            <w:r w:rsidRPr="00DE7413">
              <w:rPr>
                <w:rFonts w:asciiTheme="majorHAnsi" w:hAnsiTheme="majorHAnsi"/>
                <w:sz w:val="22"/>
                <w:szCs w:val="22"/>
              </w:rPr>
              <w:lastRenderedPageBreak/>
              <w:t>3. Liczby niewymierne</w:t>
            </w:r>
          </w:p>
        </w:tc>
        <w:tc>
          <w:tcPr>
            <w:tcW w:w="3845" w:type="dxa"/>
          </w:tcPr>
          <w:p w14:paraId="69AE23FD" w14:textId="6CFB9F7E" w:rsidR="00953E82" w:rsidRDefault="00953E82" w:rsidP="00DE7413">
            <w:pPr>
              <w:numPr>
                <w:ilvl w:val="0"/>
                <w:numId w:val="5"/>
              </w:numPr>
              <w:spacing w:line="120" w:lineRule="atLeast"/>
              <w:rPr>
                <w:rFonts w:asciiTheme="majorHAnsi" w:hAnsiTheme="majorHAnsi"/>
                <w:sz w:val="22"/>
                <w:szCs w:val="22"/>
              </w:rPr>
            </w:pPr>
            <w:r w:rsidRPr="00DE7413">
              <w:rPr>
                <w:rFonts w:asciiTheme="majorHAnsi" w:hAnsiTheme="majorHAnsi"/>
                <w:sz w:val="22"/>
                <w:szCs w:val="22"/>
              </w:rPr>
              <w:t>definicja liczby niewymiernej</w:t>
            </w:r>
          </w:p>
          <w:p w14:paraId="0C229744" w14:textId="6EC580AA" w:rsidR="00626DA7" w:rsidRPr="00626DA7" w:rsidRDefault="00626DA7" w:rsidP="00626DA7">
            <w:pPr>
              <w:numPr>
                <w:ilvl w:val="0"/>
                <w:numId w:val="5"/>
              </w:numPr>
              <w:spacing w:line="120" w:lineRule="atLeast"/>
              <w:rPr>
                <w:rFonts w:asciiTheme="majorHAnsi" w:hAnsiTheme="majorHAnsi"/>
                <w:sz w:val="22"/>
                <w:szCs w:val="22"/>
              </w:rPr>
            </w:pPr>
            <w:r w:rsidRPr="00BC2821">
              <w:rPr>
                <w:rFonts w:asciiTheme="majorHAnsi" w:hAnsiTheme="majorHAnsi"/>
                <w:sz w:val="22"/>
                <w:szCs w:val="22"/>
              </w:rPr>
              <w:t>definicja liczb</w:t>
            </w:r>
            <w:r>
              <w:rPr>
                <w:rFonts w:asciiTheme="majorHAnsi" w:hAnsiTheme="majorHAnsi"/>
                <w:sz w:val="22"/>
                <w:szCs w:val="22"/>
              </w:rPr>
              <w:t xml:space="preserve"> rzeczywistych</w:t>
            </w:r>
          </w:p>
          <w:p w14:paraId="58A79127" w14:textId="77777777" w:rsidR="00953E82" w:rsidRPr="00DE7413" w:rsidRDefault="00953E82" w:rsidP="00DE7413">
            <w:pPr>
              <w:numPr>
                <w:ilvl w:val="0"/>
                <w:numId w:val="5"/>
              </w:numPr>
              <w:spacing w:line="120" w:lineRule="atLeast"/>
              <w:rPr>
                <w:rFonts w:asciiTheme="majorHAnsi" w:hAnsiTheme="majorHAnsi"/>
                <w:b/>
                <w:bCs/>
                <w:sz w:val="22"/>
                <w:szCs w:val="22"/>
              </w:rPr>
            </w:pPr>
            <w:r w:rsidRPr="00DE7413">
              <w:rPr>
                <w:rFonts w:asciiTheme="majorHAnsi" w:hAnsiTheme="majorHAnsi"/>
                <w:sz w:val="22"/>
                <w:szCs w:val="22"/>
              </w:rPr>
              <w:t xml:space="preserve">konstruowanie odcinków </w:t>
            </w:r>
            <w:r w:rsidRPr="00DE7413">
              <w:rPr>
                <w:rFonts w:asciiTheme="majorHAnsi" w:hAnsiTheme="majorHAnsi"/>
                <w:sz w:val="22"/>
                <w:szCs w:val="22"/>
              </w:rPr>
              <w:br/>
              <w:t>o długościach niewymiernych</w:t>
            </w:r>
          </w:p>
        </w:tc>
        <w:tc>
          <w:tcPr>
            <w:tcW w:w="6718" w:type="dxa"/>
          </w:tcPr>
          <w:p w14:paraId="2F7862C1" w14:textId="77777777" w:rsidR="00953E82" w:rsidRPr="00DE7413" w:rsidRDefault="00953E8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38715AEF" w14:textId="0B6A2599" w:rsidR="00953E82" w:rsidRPr="00DE7413" w:rsidRDefault="00953E82" w:rsidP="00DE7413">
            <w:pPr>
              <w:numPr>
                <w:ilvl w:val="0"/>
                <w:numId w:val="4"/>
              </w:numPr>
              <w:spacing w:line="120" w:lineRule="atLeast"/>
              <w:rPr>
                <w:rFonts w:asciiTheme="majorHAnsi" w:hAnsiTheme="majorHAnsi"/>
                <w:sz w:val="22"/>
                <w:szCs w:val="22"/>
              </w:rPr>
            </w:pPr>
            <w:r w:rsidRPr="00DE7413">
              <w:rPr>
                <w:rFonts w:asciiTheme="majorHAnsi" w:hAnsiTheme="majorHAnsi"/>
                <w:sz w:val="22"/>
                <w:szCs w:val="22"/>
              </w:rPr>
              <w:t>wskazuje liczby niewymierne</w:t>
            </w:r>
            <w:r w:rsidR="001B6E55" w:rsidRPr="00DE7413">
              <w:rPr>
                <w:rFonts w:asciiTheme="majorHAnsi" w:hAnsiTheme="majorHAnsi"/>
                <w:sz w:val="22"/>
                <w:szCs w:val="22"/>
              </w:rPr>
              <w:t xml:space="preserve"> wśród podanych</w:t>
            </w:r>
            <w:r w:rsidR="00A97B3F">
              <w:rPr>
                <w:rFonts w:asciiTheme="majorHAnsi" w:hAnsiTheme="majorHAnsi"/>
                <w:sz w:val="22"/>
                <w:szCs w:val="22"/>
              </w:rPr>
              <w:t xml:space="preserve"> liczb</w:t>
            </w:r>
          </w:p>
          <w:p w14:paraId="6FBA4DFA" w14:textId="77777777" w:rsidR="00953E82" w:rsidRPr="00DE7413" w:rsidRDefault="00953E82" w:rsidP="00DE7413">
            <w:pPr>
              <w:numPr>
                <w:ilvl w:val="0"/>
                <w:numId w:val="6"/>
              </w:numPr>
              <w:spacing w:line="120" w:lineRule="atLeast"/>
              <w:rPr>
                <w:rFonts w:asciiTheme="majorHAnsi" w:hAnsiTheme="majorHAnsi"/>
                <w:sz w:val="22"/>
                <w:szCs w:val="22"/>
              </w:rPr>
            </w:pPr>
            <w:r w:rsidRPr="00DE7413">
              <w:rPr>
                <w:rFonts w:asciiTheme="majorHAnsi" w:hAnsiTheme="majorHAnsi"/>
                <w:sz w:val="22"/>
                <w:szCs w:val="22"/>
              </w:rPr>
              <w:t>konstruuje odcinki o długościach niewymiernych</w:t>
            </w:r>
          </w:p>
          <w:p w14:paraId="594E50C7" w14:textId="77777777" w:rsidR="00953E82" w:rsidRPr="00DE7413" w:rsidRDefault="00953E82" w:rsidP="00DE7413">
            <w:pPr>
              <w:numPr>
                <w:ilvl w:val="0"/>
                <w:numId w:val="6"/>
              </w:numPr>
              <w:spacing w:line="120" w:lineRule="atLeast"/>
              <w:rPr>
                <w:rFonts w:asciiTheme="majorHAnsi" w:hAnsiTheme="majorHAnsi"/>
                <w:sz w:val="22"/>
                <w:szCs w:val="22"/>
              </w:rPr>
            </w:pPr>
            <w:r w:rsidRPr="00DE7413">
              <w:rPr>
                <w:rFonts w:asciiTheme="majorHAnsi" w:hAnsiTheme="majorHAnsi"/>
                <w:sz w:val="22"/>
                <w:szCs w:val="22"/>
              </w:rPr>
              <w:t>zaznacza na osi liczbowej punkt odpowiadający liczbie niewymiernej</w:t>
            </w:r>
          </w:p>
          <w:p w14:paraId="7A6B3E07" w14:textId="7F378D46" w:rsidR="002A376A" w:rsidRPr="00DE7413" w:rsidRDefault="002A376A" w:rsidP="00DE7413">
            <w:pPr>
              <w:numPr>
                <w:ilvl w:val="0"/>
                <w:numId w:val="6"/>
              </w:numPr>
              <w:spacing w:line="120" w:lineRule="atLeast"/>
              <w:rPr>
                <w:rFonts w:asciiTheme="majorHAnsi" w:hAnsiTheme="majorHAnsi"/>
                <w:sz w:val="22"/>
                <w:szCs w:val="22"/>
              </w:rPr>
            </w:pPr>
            <w:r w:rsidRPr="00DE7413">
              <w:rPr>
                <w:rFonts w:asciiTheme="majorHAnsi" w:hAnsiTheme="majorHAnsi"/>
                <w:sz w:val="22"/>
                <w:szCs w:val="22"/>
              </w:rPr>
              <w:t>szacuje wartości liczb niewymiernych</w:t>
            </w:r>
          </w:p>
          <w:p w14:paraId="2C7DBDEF" w14:textId="17B5AAD6" w:rsidR="00953E82" w:rsidRPr="00DE7413" w:rsidRDefault="00953E82" w:rsidP="00DE7413">
            <w:pPr>
              <w:numPr>
                <w:ilvl w:val="0"/>
                <w:numId w:val="6"/>
              </w:numPr>
              <w:spacing w:line="120" w:lineRule="atLeast"/>
              <w:rPr>
                <w:rFonts w:asciiTheme="majorHAnsi" w:hAnsiTheme="majorHAnsi"/>
                <w:sz w:val="22"/>
                <w:szCs w:val="22"/>
              </w:rPr>
            </w:pPr>
            <w:r w:rsidRPr="00DE7413">
              <w:rPr>
                <w:rFonts w:asciiTheme="majorHAnsi" w:hAnsiTheme="majorHAnsi"/>
                <w:sz w:val="22"/>
                <w:szCs w:val="22"/>
              </w:rPr>
              <w:t xml:space="preserve">wykazuje, dobierając odpowiednio przykłady, że suma, różnica, iloczyn oraz iloraz liczb niewymiernych nie </w:t>
            </w:r>
            <w:r w:rsidR="006A36DE" w:rsidRPr="00DE7413">
              <w:rPr>
                <w:rFonts w:asciiTheme="majorHAnsi" w:hAnsiTheme="majorHAnsi"/>
                <w:sz w:val="22"/>
                <w:szCs w:val="22"/>
              </w:rPr>
              <w:t>mus</w:t>
            </w:r>
            <w:r w:rsidR="006A36DE">
              <w:rPr>
                <w:rFonts w:asciiTheme="majorHAnsi" w:hAnsiTheme="majorHAnsi"/>
                <w:sz w:val="22"/>
                <w:szCs w:val="22"/>
              </w:rPr>
              <w:t>zą</w:t>
            </w:r>
            <w:r w:rsidR="006A36DE" w:rsidRPr="00DE7413">
              <w:rPr>
                <w:rFonts w:asciiTheme="majorHAnsi" w:hAnsiTheme="majorHAnsi"/>
                <w:sz w:val="22"/>
                <w:szCs w:val="22"/>
              </w:rPr>
              <w:t xml:space="preserve"> </w:t>
            </w:r>
            <w:r w:rsidRPr="00DE7413">
              <w:rPr>
                <w:rFonts w:asciiTheme="majorHAnsi" w:hAnsiTheme="majorHAnsi"/>
                <w:sz w:val="22"/>
                <w:szCs w:val="22"/>
              </w:rPr>
              <w:t xml:space="preserve">być </w:t>
            </w:r>
            <w:r w:rsidR="006A36DE" w:rsidRPr="00DE7413">
              <w:rPr>
                <w:rFonts w:asciiTheme="majorHAnsi" w:hAnsiTheme="majorHAnsi"/>
                <w:sz w:val="22"/>
                <w:szCs w:val="22"/>
              </w:rPr>
              <w:t>liczb</w:t>
            </w:r>
            <w:r w:rsidR="006A36DE">
              <w:rPr>
                <w:rFonts w:asciiTheme="majorHAnsi" w:hAnsiTheme="majorHAnsi"/>
                <w:sz w:val="22"/>
                <w:szCs w:val="22"/>
              </w:rPr>
              <w:t>ami</w:t>
            </w:r>
            <w:r w:rsidR="006A36DE" w:rsidRPr="00DE7413">
              <w:rPr>
                <w:rFonts w:asciiTheme="majorHAnsi" w:hAnsiTheme="majorHAnsi"/>
                <w:sz w:val="22"/>
                <w:szCs w:val="22"/>
              </w:rPr>
              <w:t xml:space="preserve"> niewymiern</w:t>
            </w:r>
            <w:r w:rsidR="006A36DE">
              <w:rPr>
                <w:rFonts w:asciiTheme="majorHAnsi" w:hAnsiTheme="majorHAnsi"/>
                <w:sz w:val="22"/>
                <w:szCs w:val="22"/>
              </w:rPr>
              <w:t>ymi</w:t>
            </w:r>
          </w:p>
          <w:p w14:paraId="6EEC32EB" w14:textId="73EA5DDE" w:rsidR="00953E82" w:rsidRPr="00DE7413" w:rsidRDefault="00953E82" w:rsidP="00DE7413">
            <w:pPr>
              <w:numPr>
                <w:ilvl w:val="0"/>
                <w:numId w:val="6"/>
              </w:numPr>
              <w:spacing w:line="120" w:lineRule="atLeast"/>
              <w:rPr>
                <w:rFonts w:asciiTheme="majorHAnsi" w:hAnsiTheme="majorHAnsi"/>
                <w:bCs/>
                <w:sz w:val="22"/>
                <w:szCs w:val="22"/>
              </w:rPr>
            </w:pPr>
            <w:r w:rsidRPr="00DE7413">
              <w:rPr>
                <w:rFonts w:asciiTheme="majorHAnsi" w:hAnsiTheme="majorHAnsi"/>
                <w:bCs/>
                <w:sz w:val="22"/>
                <w:szCs w:val="22"/>
              </w:rPr>
              <w:t>dowodzi niewymierności liczb,</w:t>
            </w:r>
            <w:r w:rsidRPr="00DE7413">
              <w:rPr>
                <w:rFonts w:asciiTheme="majorHAnsi" w:hAnsiTheme="majorHAnsi"/>
                <w:sz w:val="22"/>
                <w:szCs w:val="22"/>
              </w:rPr>
              <w:t xml:space="preserve"> np. </w:t>
            </w:r>
            <m:oMath>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3</m:t>
                  </m:r>
                </m:e>
              </m:rad>
            </m:oMath>
            <w:r w:rsidR="008F4B10" w:rsidRPr="00DE7413">
              <w:rPr>
                <w:rFonts w:asciiTheme="majorHAnsi" w:hAnsiTheme="majorHAnsi"/>
                <w:sz w:val="22"/>
                <w:szCs w:val="22"/>
              </w:rPr>
              <w:t xml:space="preserve"> oraz liczb będących </w:t>
            </w:r>
            <w:r w:rsidR="002A376A" w:rsidRPr="00DE7413">
              <w:rPr>
                <w:rFonts w:asciiTheme="majorHAnsi" w:hAnsiTheme="majorHAnsi"/>
                <w:sz w:val="22"/>
                <w:szCs w:val="22"/>
              </w:rPr>
              <w:t>ilocz</w:t>
            </w:r>
            <w:r w:rsidR="004A30AD" w:rsidRPr="00DE7413">
              <w:rPr>
                <w:rFonts w:asciiTheme="majorHAnsi" w:hAnsiTheme="majorHAnsi"/>
                <w:sz w:val="22"/>
                <w:szCs w:val="22"/>
              </w:rPr>
              <w:t xml:space="preserve">ynem lub sumą liczby wymiernej </w:t>
            </w:r>
            <w:r w:rsidR="002A376A" w:rsidRPr="00DE7413">
              <w:rPr>
                <w:rFonts w:asciiTheme="majorHAnsi" w:hAnsiTheme="majorHAnsi"/>
                <w:sz w:val="22"/>
                <w:szCs w:val="22"/>
              </w:rPr>
              <w:t>i niewymiernej</w:t>
            </w:r>
          </w:p>
        </w:tc>
        <w:tc>
          <w:tcPr>
            <w:tcW w:w="1101" w:type="dxa"/>
          </w:tcPr>
          <w:p w14:paraId="766A4AF1" w14:textId="77777777" w:rsidR="00953E82" w:rsidRPr="00DE7413" w:rsidRDefault="00953E82" w:rsidP="00DE7413">
            <w:pPr>
              <w:spacing w:line="120" w:lineRule="atLeast"/>
              <w:jc w:val="center"/>
              <w:rPr>
                <w:rFonts w:asciiTheme="majorHAnsi" w:hAnsiTheme="majorHAnsi"/>
                <w:sz w:val="22"/>
                <w:szCs w:val="22"/>
              </w:rPr>
            </w:pPr>
          </w:p>
          <w:p w14:paraId="66C9FD34"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6E03A541"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7792579D" w14:textId="77777777" w:rsidR="00CB6854" w:rsidRDefault="00CB6854" w:rsidP="00CB6854">
            <w:pPr>
              <w:spacing w:line="120" w:lineRule="atLeast"/>
              <w:jc w:val="center"/>
              <w:rPr>
                <w:rFonts w:asciiTheme="majorHAnsi" w:hAnsiTheme="majorHAnsi"/>
                <w:sz w:val="22"/>
                <w:szCs w:val="22"/>
              </w:rPr>
            </w:pPr>
          </w:p>
          <w:p w14:paraId="7E24C55D" w14:textId="77777777" w:rsidR="00953E82" w:rsidRPr="00DE7413" w:rsidRDefault="00953E82" w:rsidP="00CB6854">
            <w:pPr>
              <w:spacing w:line="120" w:lineRule="atLeast"/>
              <w:jc w:val="center"/>
              <w:rPr>
                <w:rFonts w:asciiTheme="majorHAnsi" w:hAnsiTheme="majorHAnsi"/>
                <w:sz w:val="22"/>
                <w:szCs w:val="22"/>
              </w:rPr>
            </w:pPr>
            <w:r w:rsidRPr="00DE7413">
              <w:rPr>
                <w:rFonts w:asciiTheme="majorHAnsi" w:hAnsiTheme="majorHAnsi"/>
                <w:sz w:val="22"/>
                <w:szCs w:val="22"/>
              </w:rPr>
              <w:t>P–D</w:t>
            </w:r>
          </w:p>
          <w:p w14:paraId="1133A4A7" w14:textId="054055A4" w:rsidR="002A376A" w:rsidRPr="00DE7413" w:rsidRDefault="002A376A" w:rsidP="00CB6854">
            <w:pPr>
              <w:spacing w:line="120" w:lineRule="atLeast"/>
              <w:jc w:val="center"/>
              <w:rPr>
                <w:rFonts w:asciiTheme="majorHAnsi" w:hAnsiTheme="majorHAnsi"/>
                <w:sz w:val="22"/>
                <w:szCs w:val="22"/>
              </w:rPr>
            </w:pPr>
            <w:r w:rsidRPr="00DE7413">
              <w:rPr>
                <w:rFonts w:asciiTheme="majorHAnsi" w:hAnsiTheme="majorHAnsi"/>
                <w:sz w:val="22"/>
                <w:szCs w:val="22"/>
              </w:rPr>
              <w:t>P</w:t>
            </w:r>
          </w:p>
          <w:p w14:paraId="156FB69D" w14:textId="77777777" w:rsidR="004A30AD" w:rsidRPr="00DE7413" w:rsidRDefault="004A30AD" w:rsidP="00CB6854">
            <w:pPr>
              <w:spacing w:line="120" w:lineRule="atLeast"/>
              <w:jc w:val="center"/>
              <w:rPr>
                <w:rFonts w:asciiTheme="majorHAnsi" w:hAnsiTheme="majorHAnsi"/>
                <w:sz w:val="22"/>
                <w:szCs w:val="22"/>
              </w:rPr>
            </w:pPr>
          </w:p>
          <w:p w14:paraId="6883BF3C" w14:textId="77777777" w:rsidR="00CB6854" w:rsidRDefault="00CB6854" w:rsidP="00CB6854">
            <w:pPr>
              <w:spacing w:line="120" w:lineRule="atLeast"/>
              <w:jc w:val="center"/>
              <w:rPr>
                <w:rFonts w:asciiTheme="majorHAnsi" w:hAnsiTheme="majorHAnsi"/>
                <w:sz w:val="22"/>
                <w:szCs w:val="22"/>
              </w:rPr>
            </w:pPr>
          </w:p>
          <w:p w14:paraId="1D696B62" w14:textId="77777777" w:rsidR="00953E82" w:rsidRPr="00DE7413" w:rsidRDefault="00953E82" w:rsidP="00CB6854">
            <w:pPr>
              <w:spacing w:line="120" w:lineRule="atLeast"/>
              <w:jc w:val="center"/>
              <w:rPr>
                <w:rFonts w:asciiTheme="majorHAnsi" w:hAnsiTheme="majorHAnsi"/>
                <w:sz w:val="22"/>
                <w:szCs w:val="22"/>
              </w:rPr>
            </w:pPr>
            <w:r w:rsidRPr="00DE7413">
              <w:rPr>
                <w:rFonts w:asciiTheme="majorHAnsi" w:hAnsiTheme="majorHAnsi"/>
                <w:sz w:val="22"/>
                <w:szCs w:val="22"/>
              </w:rPr>
              <w:t>P–R</w:t>
            </w:r>
          </w:p>
          <w:p w14:paraId="35A67104" w14:textId="77777777" w:rsidR="00CB6854" w:rsidRDefault="00CB6854" w:rsidP="00CB6854">
            <w:pPr>
              <w:spacing w:line="120" w:lineRule="atLeast"/>
              <w:jc w:val="center"/>
              <w:rPr>
                <w:rFonts w:asciiTheme="majorHAnsi" w:hAnsiTheme="majorHAnsi"/>
                <w:sz w:val="22"/>
                <w:szCs w:val="22"/>
              </w:rPr>
            </w:pPr>
          </w:p>
          <w:p w14:paraId="477B53CA" w14:textId="3D550096" w:rsidR="00953E82" w:rsidRPr="00DE7413" w:rsidRDefault="002A376A" w:rsidP="00CB6854">
            <w:pPr>
              <w:spacing w:line="120" w:lineRule="atLeast"/>
              <w:jc w:val="center"/>
              <w:rPr>
                <w:rFonts w:asciiTheme="majorHAnsi" w:hAnsiTheme="majorHAnsi"/>
                <w:sz w:val="22"/>
                <w:szCs w:val="22"/>
              </w:rPr>
            </w:pPr>
            <w:r w:rsidRPr="00DE7413">
              <w:rPr>
                <w:rFonts w:asciiTheme="majorHAnsi" w:hAnsiTheme="majorHAnsi"/>
                <w:sz w:val="22"/>
                <w:szCs w:val="22"/>
              </w:rPr>
              <w:t>D</w:t>
            </w:r>
            <w:r w:rsidR="00953E82" w:rsidRPr="00DE7413">
              <w:rPr>
                <w:rFonts w:asciiTheme="majorHAnsi" w:hAnsiTheme="majorHAnsi"/>
                <w:sz w:val="22"/>
                <w:szCs w:val="22"/>
              </w:rPr>
              <w:t>–W</w:t>
            </w:r>
          </w:p>
        </w:tc>
        <w:tc>
          <w:tcPr>
            <w:tcW w:w="884" w:type="dxa"/>
            <w:vAlign w:val="center"/>
          </w:tcPr>
          <w:p w14:paraId="614A3D14"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953E82" w:rsidRPr="00DE7413" w14:paraId="048D531D" w14:textId="77777777" w:rsidTr="002F1C99">
        <w:trPr>
          <w:cantSplit/>
        </w:trPr>
        <w:tc>
          <w:tcPr>
            <w:tcW w:w="2924" w:type="dxa"/>
          </w:tcPr>
          <w:p w14:paraId="02F64DF9" w14:textId="77777777" w:rsidR="00953E82" w:rsidRPr="00DE7413" w:rsidRDefault="00953E82" w:rsidP="00DE7413">
            <w:pPr>
              <w:spacing w:line="120" w:lineRule="atLeast"/>
              <w:rPr>
                <w:rFonts w:asciiTheme="majorHAnsi" w:hAnsiTheme="majorHAnsi"/>
                <w:sz w:val="22"/>
                <w:szCs w:val="22"/>
              </w:rPr>
            </w:pPr>
            <w:r w:rsidRPr="00DE7413">
              <w:rPr>
                <w:rFonts w:asciiTheme="majorHAnsi" w:hAnsiTheme="majorHAnsi"/>
                <w:sz w:val="22"/>
                <w:szCs w:val="22"/>
              </w:rPr>
              <w:t>4. Rozwinięcie dziesiętne liczby rzeczywistej</w:t>
            </w:r>
          </w:p>
        </w:tc>
        <w:tc>
          <w:tcPr>
            <w:tcW w:w="3845" w:type="dxa"/>
          </w:tcPr>
          <w:p w14:paraId="3E19EA0D" w14:textId="77777777" w:rsidR="00953E82" w:rsidRPr="00DE7413" w:rsidRDefault="00953E82" w:rsidP="00DE7413">
            <w:pPr>
              <w:numPr>
                <w:ilvl w:val="0"/>
                <w:numId w:val="11"/>
              </w:numPr>
              <w:spacing w:line="120" w:lineRule="atLeast"/>
              <w:rPr>
                <w:rFonts w:asciiTheme="majorHAnsi" w:hAnsiTheme="majorHAnsi"/>
                <w:sz w:val="22"/>
                <w:szCs w:val="22"/>
              </w:rPr>
            </w:pPr>
            <w:r w:rsidRPr="00DE7413">
              <w:rPr>
                <w:rFonts w:asciiTheme="majorHAnsi" w:hAnsiTheme="majorHAnsi"/>
                <w:sz w:val="22"/>
                <w:szCs w:val="22"/>
              </w:rPr>
              <w:t>postać dziesiętna liczby rzeczywistej</w:t>
            </w:r>
          </w:p>
          <w:p w14:paraId="0334CF18" w14:textId="77777777" w:rsidR="00953E82" w:rsidRPr="00DE7413" w:rsidRDefault="00953E82" w:rsidP="00DE7413">
            <w:pPr>
              <w:numPr>
                <w:ilvl w:val="0"/>
                <w:numId w:val="11"/>
              </w:numPr>
              <w:spacing w:line="120" w:lineRule="atLeast"/>
              <w:rPr>
                <w:rFonts w:asciiTheme="majorHAnsi" w:hAnsiTheme="majorHAnsi"/>
                <w:sz w:val="22"/>
                <w:szCs w:val="22"/>
              </w:rPr>
            </w:pPr>
            <w:r w:rsidRPr="00DE7413">
              <w:rPr>
                <w:rFonts w:asciiTheme="majorHAnsi" w:hAnsiTheme="majorHAnsi"/>
                <w:sz w:val="22"/>
                <w:szCs w:val="22"/>
              </w:rPr>
              <w:t>metoda przedstawiania ułamków zwykłych w postaci dziesiętnej</w:t>
            </w:r>
          </w:p>
          <w:p w14:paraId="45B10354" w14:textId="77777777" w:rsidR="00953E82" w:rsidRPr="00DE7413" w:rsidRDefault="00953E82" w:rsidP="00DE7413">
            <w:pPr>
              <w:numPr>
                <w:ilvl w:val="0"/>
                <w:numId w:val="11"/>
              </w:numPr>
              <w:spacing w:line="120" w:lineRule="atLeast"/>
              <w:rPr>
                <w:rFonts w:asciiTheme="majorHAnsi" w:hAnsiTheme="majorHAnsi"/>
                <w:sz w:val="22"/>
                <w:szCs w:val="22"/>
              </w:rPr>
            </w:pPr>
            <w:r w:rsidRPr="00DE7413">
              <w:rPr>
                <w:rFonts w:asciiTheme="majorHAnsi" w:hAnsiTheme="majorHAnsi"/>
                <w:sz w:val="22"/>
                <w:szCs w:val="22"/>
              </w:rPr>
              <w:t>metoda przedstawiania ułamków dziesiętnych w postaci ułamków zwykłych</w:t>
            </w:r>
          </w:p>
          <w:p w14:paraId="32D99225" w14:textId="77777777" w:rsidR="008B6D53" w:rsidRPr="00DE7413" w:rsidRDefault="008B6D53" w:rsidP="00DE7413">
            <w:pPr>
              <w:numPr>
                <w:ilvl w:val="0"/>
                <w:numId w:val="11"/>
              </w:numPr>
              <w:spacing w:line="120" w:lineRule="atLeast"/>
              <w:rPr>
                <w:rFonts w:asciiTheme="majorHAnsi" w:hAnsiTheme="majorHAnsi"/>
                <w:sz w:val="22"/>
                <w:szCs w:val="22"/>
              </w:rPr>
            </w:pPr>
            <w:r w:rsidRPr="00DE7413">
              <w:rPr>
                <w:rFonts w:asciiTheme="majorHAnsi" w:hAnsiTheme="majorHAnsi"/>
                <w:sz w:val="22"/>
                <w:szCs w:val="22"/>
              </w:rPr>
              <w:t>reguła zaokrąglania</w:t>
            </w:r>
          </w:p>
          <w:p w14:paraId="1BF97216" w14:textId="2D42F660" w:rsidR="008B6D53" w:rsidRPr="00DE7413" w:rsidRDefault="00626DA7" w:rsidP="00DE7413">
            <w:pPr>
              <w:numPr>
                <w:ilvl w:val="0"/>
                <w:numId w:val="11"/>
              </w:numPr>
              <w:spacing w:line="120" w:lineRule="atLeast"/>
              <w:rPr>
                <w:rFonts w:asciiTheme="majorHAnsi" w:hAnsiTheme="majorHAnsi"/>
                <w:sz w:val="22"/>
                <w:szCs w:val="22"/>
              </w:rPr>
            </w:pPr>
            <w:r w:rsidRPr="00BC2821">
              <w:rPr>
                <w:rFonts w:asciiTheme="majorHAnsi" w:hAnsiTheme="majorHAnsi"/>
                <w:sz w:val="22"/>
                <w:szCs w:val="22"/>
              </w:rPr>
              <w:t xml:space="preserve">przybliżanie z nadmiarem </w:t>
            </w:r>
            <w:r w:rsidRPr="00BC2821">
              <w:rPr>
                <w:rFonts w:asciiTheme="majorHAnsi" w:hAnsiTheme="majorHAnsi"/>
                <w:sz w:val="22"/>
                <w:szCs w:val="22"/>
              </w:rPr>
              <w:br/>
              <w:t>i z niedomiarem</w:t>
            </w:r>
          </w:p>
        </w:tc>
        <w:tc>
          <w:tcPr>
            <w:tcW w:w="6718" w:type="dxa"/>
          </w:tcPr>
          <w:p w14:paraId="4B9A6978" w14:textId="77777777" w:rsidR="00953E82" w:rsidRPr="00DE7413" w:rsidRDefault="00953E8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7DCD0944" w14:textId="2F679874" w:rsidR="00953E82" w:rsidRPr="00DE7413" w:rsidRDefault="00953E82"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wskazuje liczby wymierne oraz niewymierne</w:t>
            </w:r>
            <w:r w:rsidR="001B6E55" w:rsidRPr="00DE7413">
              <w:rPr>
                <w:rFonts w:asciiTheme="majorHAnsi" w:hAnsiTheme="majorHAnsi"/>
                <w:sz w:val="22"/>
                <w:szCs w:val="22"/>
              </w:rPr>
              <w:t xml:space="preserve"> wśród liczb podanych w postaci dziesiętnej</w:t>
            </w:r>
          </w:p>
          <w:p w14:paraId="3DE96C64" w14:textId="34506346" w:rsidR="00953E82" w:rsidRPr="00DE7413" w:rsidRDefault="00953E82"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 xml:space="preserve">wyznacza </w:t>
            </w:r>
            <w:r w:rsidR="006A36DE" w:rsidRPr="00DE7413">
              <w:rPr>
                <w:rFonts w:asciiTheme="majorHAnsi" w:hAnsiTheme="majorHAnsi"/>
                <w:sz w:val="22"/>
                <w:szCs w:val="22"/>
              </w:rPr>
              <w:t>rozwinięci</w:t>
            </w:r>
            <w:r w:rsidR="006A36DE">
              <w:rPr>
                <w:rFonts w:asciiTheme="majorHAnsi" w:hAnsiTheme="majorHAnsi"/>
                <w:sz w:val="22"/>
                <w:szCs w:val="22"/>
              </w:rPr>
              <w:t>a</w:t>
            </w:r>
            <w:r w:rsidR="006A36DE" w:rsidRPr="00DE7413">
              <w:rPr>
                <w:rFonts w:asciiTheme="majorHAnsi" w:hAnsiTheme="majorHAnsi"/>
                <w:sz w:val="22"/>
                <w:szCs w:val="22"/>
              </w:rPr>
              <w:t xml:space="preserve"> </w:t>
            </w:r>
            <w:r w:rsidRPr="00DE7413">
              <w:rPr>
                <w:rFonts w:asciiTheme="majorHAnsi" w:hAnsiTheme="majorHAnsi"/>
                <w:sz w:val="22"/>
                <w:szCs w:val="22"/>
              </w:rPr>
              <w:t>dziesiętne ułamków zwykłych</w:t>
            </w:r>
          </w:p>
          <w:p w14:paraId="7FCA429E" w14:textId="25631F0B" w:rsidR="00243E3D" w:rsidRPr="00DE7413" w:rsidRDefault="00243E3D"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 xml:space="preserve">wyznacza </w:t>
            </w:r>
            <w:r w:rsidRPr="00DE7413">
              <w:rPr>
                <w:rFonts w:asciiTheme="majorHAnsi" w:hAnsiTheme="majorHAnsi"/>
                <w:i/>
                <w:sz w:val="22"/>
                <w:szCs w:val="22"/>
              </w:rPr>
              <w:t>n</w:t>
            </w:r>
            <w:r w:rsidRPr="00DE7413">
              <w:rPr>
                <w:rFonts w:asciiTheme="majorHAnsi" w:hAnsiTheme="majorHAnsi"/>
                <w:sz w:val="22"/>
                <w:szCs w:val="22"/>
              </w:rPr>
              <w:t xml:space="preserve">-tą cyfrę po przecinku rozwinięcia dziesiętnego okresowego danej liczby </w:t>
            </w:r>
          </w:p>
          <w:p w14:paraId="3EF00761" w14:textId="77777777" w:rsidR="00953E82" w:rsidRPr="00DE7413" w:rsidRDefault="00953E82"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zamienia skończone rozwinięcia dziesiętne na ułamki zwykłe</w:t>
            </w:r>
          </w:p>
          <w:p w14:paraId="23D55CE0" w14:textId="77777777" w:rsidR="00953E82" w:rsidRPr="00DE7413" w:rsidRDefault="00953E82"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przedstawia ułamki dziesiętne okresowe w postaci ułamków zwykłych</w:t>
            </w:r>
          </w:p>
          <w:p w14:paraId="2679965E" w14:textId="77777777" w:rsidR="00243E3D" w:rsidRPr="00DE7413" w:rsidRDefault="00243E3D" w:rsidP="00DE7413">
            <w:pPr>
              <w:numPr>
                <w:ilvl w:val="0"/>
                <w:numId w:val="12"/>
              </w:numPr>
              <w:spacing w:line="120" w:lineRule="atLeast"/>
              <w:rPr>
                <w:rFonts w:asciiTheme="majorHAnsi" w:hAnsiTheme="majorHAnsi"/>
                <w:sz w:val="22"/>
                <w:szCs w:val="22"/>
              </w:rPr>
            </w:pPr>
            <w:r w:rsidRPr="00DE7413">
              <w:rPr>
                <w:rFonts w:asciiTheme="majorHAnsi" w:hAnsiTheme="majorHAnsi"/>
                <w:sz w:val="22"/>
                <w:szCs w:val="22"/>
              </w:rPr>
              <w:t>zaokrągla liczbę z podaną dokładnością</w:t>
            </w:r>
          </w:p>
          <w:p w14:paraId="5B35FF61" w14:textId="16519C1A" w:rsidR="00243E3D" w:rsidRPr="00DE7413" w:rsidRDefault="00626DA7" w:rsidP="00DE7413">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o</w:t>
            </w:r>
            <w:r>
              <w:rPr>
                <w:rFonts w:asciiTheme="majorHAnsi" w:hAnsiTheme="majorHAnsi"/>
                <w:sz w:val="22"/>
                <w:szCs w:val="22"/>
              </w:rPr>
              <w:t>kreśla</w:t>
            </w:r>
            <w:r w:rsidRPr="00BC2821">
              <w:rPr>
                <w:rFonts w:asciiTheme="majorHAnsi" w:hAnsiTheme="majorHAnsi"/>
                <w:sz w:val="22"/>
                <w:szCs w:val="22"/>
              </w:rPr>
              <w:t>, czy </w:t>
            </w:r>
            <w:r>
              <w:rPr>
                <w:rFonts w:asciiTheme="majorHAnsi" w:hAnsiTheme="majorHAnsi"/>
                <w:sz w:val="22"/>
                <w:szCs w:val="22"/>
              </w:rPr>
              <w:t xml:space="preserve">przybliżenie danej liczby jest </w:t>
            </w:r>
            <w:r w:rsidRPr="00BC2821">
              <w:rPr>
                <w:rFonts w:asciiTheme="majorHAnsi" w:hAnsiTheme="majorHAnsi"/>
                <w:sz w:val="22"/>
                <w:szCs w:val="22"/>
              </w:rPr>
              <w:t>z nadmiarem czy z niedomiarem</w:t>
            </w:r>
          </w:p>
        </w:tc>
        <w:tc>
          <w:tcPr>
            <w:tcW w:w="1101" w:type="dxa"/>
          </w:tcPr>
          <w:p w14:paraId="4193113E" w14:textId="77777777" w:rsidR="00953E82" w:rsidRPr="00DE7413" w:rsidRDefault="00953E82" w:rsidP="00DE7413">
            <w:pPr>
              <w:spacing w:line="120" w:lineRule="atLeast"/>
              <w:jc w:val="center"/>
              <w:rPr>
                <w:rFonts w:asciiTheme="majorHAnsi" w:hAnsiTheme="majorHAnsi"/>
                <w:sz w:val="22"/>
                <w:szCs w:val="22"/>
              </w:rPr>
            </w:pPr>
          </w:p>
          <w:p w14:paraId="5633BEF8" w14:textId="77777777" w:rsidR="00715197" w:rsidRDefault="00715197" w:rsidP="00DE7413">
            <w:pPr>
              <w:spacing w:line="120" w:lineRule="atLeast"/>
              <w:jc w:val="center"/>
              <w:rPr>
                <w:rFonts w:asciiTheme="majorHAnsi" w:hAnsiTheme="majorHAnsi"/>
                <w:sz w:val="22"/>
                <w:szCs w:val="22"/>
              </w:rPr>
            </w:pPr>
          </w:p>
          <w:p w14:paraId="42094BAB"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58B2A834"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640F1673" w14:textId="77777777" w:rsidR="0076239C" w:rsidRPr="00DE7413" w:rsidRDefault="0076239C" w:rsidP="00DE7413">
            <w:pPr>
              <w:spacing w:line="120" w:lineRule="atLeast"/>
              <w:jc w:val="center"/>
              <w:rPr>
                <w:rFonts w:asciiTheme="majorHAnsi" w:hAnsiTheme="majorHAnsi"/>
                <w:sz w:val="22"/>
                <w:szCs w:val="22"/>
              </w:rPr>
            </w:pPr>
          </w:p>
          <w:p w14:paraId="3F1E47A2" w14:textId="703F0341" w:rsidR="00243E3D" w:rsidRPr="00DE7413" w:rsidRDefault="00243E3D"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p w14:paraId="0B4BCECC" w14:textId="68491F9D" w:rsidR="0076239C" w:rsidRPr="00DE7413" w:rsidRDefault="00243E3D"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A3208E3" w14:textId="77777777" w:rsidR="00715197" w:rsidRDefault="00715197" w:rsidP="00DE7413">
            <w:pPr>
              <w:spacing w:line="120" w:lineRule="atLeast"/>
              <w:jc w:val="center"/>
              <w:rPr>
                <w:rFonts w:asciiTheme="majorHAnsi" w:hAnsiTheme="majorHAnsi"/>
                <w:sz w:val="22"/>
                <w:szCs w:val="22"/>
              </w:rPr>
            </w:pPr>
          </w:p>
          <w:p w14:paraId="4C76C8E1"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0405408D" w14:textId="00A0E249" w:rsidR="00243E3D" w:rsidRDefault="00243E3D"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3715C411" w14:textId="77777777" w:rsidR="00626DA7" w:rsidRPr="00DE7413" w:rsidRDefault="00626DA7" w:rsidP="00DE7413">
            <w:pPr>
              <w:spacing w:line="120" w:lineRule="atLeast"/>
              <w:jc w:val="center"/>
              <w:rPr>
                <w:rFonts w:asciiTheme="majorHAnsi" w:hAnsiTheme="majorHAnsi"/>
                <w:sz w:val="22"/>
                <w:szCs w:val="22"/>
              </w:rPr>
            </w:pPr>
          </w:p>
          <w:p w14:paraId="76490E3F" w14:textId="42717DE9" w:rsidR="00243E3D" w:rsidRPr="00DE7413" w:rsidRDefault="00243E3D"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tc>
        <w:tc>
          <w:tcPr>
            <w:tcW w:w="884" w:type="dxa"/>
            <w:vAlign w:val="center"/>
          </w:tcPr>
          <w:p w14:paraId="6BB4722F" w14:textId="77777777" w:rsidR="00953E82" w:rsidRPr="00DE7413" w:rsidRDefault="00953E82"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76239C" w:rsidRPr="00DE7413" w14:paraId="579EE52C" w14:textId="77777777" w:rsidTr="002F1C99">
        <w:trPr>
          <w:cantSplit/>
        </w:trPr>
        <w:tc>
          <w:tcPr>
            <w:tcW w:w="2924" w:type="dxa"/>
          </w:tcPr>
          <w:p w14:paraId="3CBA3183" w14:textId="588A0869"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lastRenderedPageBreak/>
              <w:t>5. Pierwiastek kwadratowy</w:t>
            </w:r>
          </w:p>
        </w:tc>
        <w:tc>
          <w:tcPr>
            <w:tcW w:w="3845" w:type="dxa"/>
          </w:tcPr>
          <w:p w14:paraId="4E0A4E59" w14:textId="77777777" w:rsidR="0076239C" w:rsidRPr="00DE7413" w:rsidRDefault="0076239C" w:rsidP="00DE7413">
            <w:pPr>
              <w:numPr>
                <w:ilvl w:val="0"/>
                <w:numId w:val="7"/>
              </w:numPr>
              <w:spacing w:line="120" w:lineRule="atLeast"/>
              <w:rPr>
                <w:rFonts w:asciiTheme="majorHAnsi" w:hAnsiTheme="majorHAnsi"/>
                <w:sz w:val="22"/>
                <w:szCs w:val="22"/>
              </w:rPr>
            </w:pPr>
            <w:r w:rsidRPr="00DE7413">
              <w:rPr>
                <w:rFonts w:asciiTheme="majorHAnsi" w:hAnsiTheme="majorHAnsi"/>
                <w:sz w:val="22"/>
                <w:szCs w:val="22"/>
              </w:rPr>
              <w:t>definicja pierwiastka kwadratowego z liczby nieujemnej</w:t>
            </w:r>
          </w:p>
          <w:p w14:paraId="7C6C8B6A" w14:textId="77777777" w:rsidR="0076239C" w:rsidRPr="00DE7413" w:rsidRDefault="0076239C" w:rsidP="00DE7413">
            <w:pPr>
              <w:numPr>
                <w:ilvl w:val="0"/>
                <w:numId w:val="7"/>
              </w:numPr>
              <w:spacing w:line="120" w:lineRule="atLeast"/>
              <w:rPr>
                <w:rFonts w:asciiTheme="majorHAnsi" w:hAnsiTheme="majorHAnsi"/>
                <w:sz w:val="22"/>
                <w:szCs w:val="22"/>
              </w:rPr>
            </w:pPr>
            <w:r w:rsidRPr="00DE7413">
              <w:rPr>
                <w:rFonts w:asciiTheme="majorHAnsi" w:hAnsiTheme="majorHAnsi"/>
                <w:sz w:val="22"/>
                <w:szCs w:val="22"/>
              </w:rPr>
              <w:t>działania na pierwiastkach kwadratowych</w:t>
            </w:r>
          </w:p>
        </w:tc>
        <w:tc>
          <w:tcPr>
            <w:tcW w:w="6718" w:type="dxa"/>
          </w:tcPr>
          <w:p w14:paraId="6B2D4E9A"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359CFBA2" w14:textId="34CF7DE9" w:rsidR="00385F8A"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oblicza wartość pierwiastka kwadratowego z</w:t>
            </w:r>
            <w:r w:rsidR="006A36DE">
              <w:rPr>
                <w:rFonts w:asciiTheme="majorHAnsi" w:hAnsiTheme="majorHAnsi"/>
                <w:sz w:val="22"/>
                <w:szCs w:val="22"/>
              </w:rPr>
              <w:t xml:space="preserve"> </w:t>
            </w:r>
            <w:r w:rsidRPr="00DE7413">
              <w:rPr>
                <w:rFonts w:asciiTheme="majorHAnsi" w:hAnsiTheme="majorHAnsi"/>
                <w:sz w:val="22"/>
                <w:szCs w:val="22"/>
              </w:rPr>
              <w:t>liczby nieujemnej</w:t>
            </w:r>
          </w:p>
          <w:p w14:paraId="171E258B" w14:textId="3B930CCC" w:rsidR="00626DA7" w:rsidRPr="00626DA7" w:rsidRDefault="00626DA7" w:rsidP="00626DA7">
            <w:pPr>
              <w:numPr>
                <w:ilvl w:val="0"/>
                <w:numId w:val="8"/>
              </w:numPr>
              <w:spacing w:line="120" w:lineRule="atLeast"/>
              <w:rPr>
                <w:rFonts w:asciiTheme="majorHAnsi" w:hAnsiTheme="majorHAnsi"/>
                <w:sz w:val="22"/>
                <w:szCs w:val="22"/>
              </w:rPr>
            </w:pPr>
            <w:r>
              <w:rPr>
                <w:rFonts w:asciiTheme="majorHAnsi" w:hAnsiTheme="majorHAnsi"/>
                <w:sz w:val="22"/>
                <w:szCs w:val="22"/>
              </w:rPr>
              <w:t xml:space="preserve">szacuje wartość </w:t>
            </w:r>
            <w:r w:rsidRPr="00BC2821">
              <w:rPr>
                <w:rFonts w:asciiTheme="majorHAnsi" w:hAnsiTheme="majorHAnsi"/>
                <w:sz w:val="22"/>
                <w:szCs w:val="22"/>
              </w:rPr>
              <w:t>pierwiastka kwadratowego z</w:t>
            </w:r>
            <w:r>
              <w:rPr>
                <w:rFonts w:asciiTheme="majorHAnsi" w:hAnsiTheme="majorHAnsi"/>
                <w:sz w:val="22"/>
                <w:szCs w:val="22"/>
              </w:rPr>
              <w:t xml:space="preserve"> </w:t>
            </w:r>
            <w:r w:rsidRPr="00BC2821">
              <w:rPr>
                <w:rFonts w:asciiTheme="majorHAnsi" w:hAnsiTheme="majorHAnsi"/>
                <w:sz w:val="22"/>
                <w:szCs w:val="22"/>
              </w:rPr>
              <w:t>liczby nieujemnej</w:t>
            </w:r>
          </w:p>
          <w:p w14:paraId="2A675052" w14:textId="0BB10B3A" w:rsidR="0076239C"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w</w:t>
            </w:r>
            <w:r w:rsidR="00385F8A" w:rsidRPr="00DE7413">
              <w:rPr>
                <w:rFonts w:asciiTheme="majorHAnsi" w:hAnsiTheme="majorHAnsi"/>
                <w:sz w:val="22"/>
                <w:szCs w:val="22"/>
              </w:rPr>
              <w:t>yłącza czynnik prze</w:t>
            </w:r>
            <w:r w:rsidRPr="00DE7413">
              <w:rPr>
                <w:rFonts w:asciiTheme="majorHAnsi" w:hAnsiTheme="majorHAnsi"/>
                <w:sz w:val="22"/>
                <w:szCs w:val="22"/>
              </w:rPr>
              <w:t>d pierwiast</w:t>
            </w:r>
            <w:r w:rsidR="00626DA7">
              <w:rPr>
                <w:rFonts w:asciiTheme="majorHAnsi" w:hAnsiTheme="majorHAnsi"/>
                <w:sz w:val="22"/>
                <w:szCs w:val="22"/>
              </w:rPr>
              <w:t>ek</w:t>
            </w:r>
            <w:r w:rsidRPr="00DE7413">
              <w:rPr>
                <w:rFonts w:asciiTheme="majorHAnsi" w:hAnsiTheme="majorHAnsi"/>
                <w:sz w:val="22"/>
                <w:szCs w:val="22"/>
              </w:rPr>
              <w:t xml:space="preserve"> kwadratow</w:t>
            </w:r>
            <w:r w:rsidR="00626DA7">
              <w:rPr>
                <w:rFonts w:asciiTheme="majorHAnsi" w:hAnsiTheme="majorHAnsi"/>
                <w:sz w:val="22"/>
                <w:szCs w:val="22"/>
              </w:rPr>
              <w:t>y</w:t>
            </w:r>
          </w:p>
          <w:p w14:paraId="22085D8E" w14:textId="2CE9EEFD" w:rsidR="00626DA7" w:rsidRPr="00626DA7" w:rsidRDefault="00626DA7" w:rsidP="00626DA7">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włącza czynnik pod pierwiast</w:t>
            </w:r>
            <w:r>
              <w:rPr>
                <w:rFonts w:asciiTheme="majorHAnsi" w:hAnsiTheme="majorHAnsi"/>
                <w:sz w:val="22"/>
                <w:szCs w:val="22"/>
              </w:rPr>
              <w:t>ek</w:t>
            </w:r>
            <w:r w:rsidRPr="00BC2821">
              <w:rPr>
                <w:rFonts w:asciiTheme="majorHAnsi" w:hAnsiTheme="majorHAnsi"/>
                <w:sz w:val="22"/>
                <w:szCs w:val="22"/>
              </w:rPr>
              <w:t xml:space="preserve"> kwadratow</w:t>
            </w:r>
            <w:r>
              <w:rPr>
                <w:rFonts w:asciiTheme="majorHAnsi" w:hAnsiTheme="majorHAnsi"/>
                <w:sz w:val="22"/>
                <w:szCs w:val="22"/>
              </w:rPr>
              <w:t>y</w:t>
            </w:r>
          </w:p>
          <w:p w14:paraId="58813114" w14:textId="77777777"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wyznacza wartości wyrażeń arytmetycznych zawierających pierwiastki kwadratowe, stosując prawa działań na pierwiastkach</w:t>
            </w:r>
          </w:p>
          <w:p w14:paraId="6F44BD8E" w14:textId="22B1253F" w:rsidR="0076239C" w:rsidRPr="00DE7413" w:rsidRDefault="0076239C" w:rsidP="00715197">
            <w:pPr>
              <w:numPr>
                <w:ilvl w:val="0"/>
                <w:numId w:val="8"/>
              </w:numPr>
              <w:spacing w:line="120" w:lineRule="atLeast"/>
              <w:rPr>
                <w:rFonts w:asciiTheme="majorHAnsi" w:hAnsiTheme="majorHAnsi"/>
                <w:sz w:val="22"/>
                <w:szCs w:val="22"/>
              </w:rPr>
            </w:pPr>
            <w:r w:rsidRPr="00DE7413">
              <w:rPr>
                <w:rFonts w:asciiTheme="majorHAnsi" w:hAnsiTheme="majorHAnsi"/>
                <w:sz w:val="22"/>
                <w:szCs w:val="22"/>
              </w:rPr>
              <w:t>usuwa niewymierność z mianownika, gdy w mianowniku występuje wyrażenie</w:t>
            </w:r>
            <w:r w:rsidR="00715197">
              <w:rPr>
                <w:rFonts w:asciiTheme="majorHAnsi" w:hAnsiTheme="majorHAnsi"/>
                <w:sz w:val="22"/>
                <w:szCs w:val="22"/>
              </w:rPr>
              <w:t xml:space="preserve"> </w:t>
            </w:r>
            <m:oMath>
              <m:r>
                <w:rPr>
                  <w:rFonts w:ascii="Cambria Math" w:hAnsi="Cambria Math"/>
                  <w:sz w:val="22"/>
                  <w:szCs w:val="22"/>
                </w:rPr>
                <m:t>a</m:t>
              </m:r>
              <m:rad>
                <m:radPr>
                  <m:degHide m:val="1"/>
                  <m:ctrlPr>
                    <w:rPr>
                      <w:rFonts w:ascii="Cambria Math" w:hAnsi="Cambria Math"/>
                      <w:i/>
                      <w:sz w:val="22"/>
                      <w:szCs w:val="22"/>
                    </w:rPr>
                  </m:ctrlPr>
                </m:radPr>
                <m:deg/>
                <m:e>
                  <m:r>
                    <w:rPr>
                      <w:rFonts w:ascii="Cambria Math" w:hAnsi="Cambria Math"/>
                      <w:sz w:val="22"/>
                      <w:szCs w:val="22"/>
                    </w:rPr>
                    <m:t>b</m:t>
                  </m:r>
                </m:e>
              </m:rad>
            </m:oMath>
            <w:r w:rsidR="006A36DE">
              <w:rPr>
                <w:rFonts w:asciiTheme="majorHAnsi" w:hAnsiTheme="majorHAnsi"/>
                <w:sz w:val="22"/>
                <w:szCs w:val="22"/>
              </w:rPr>
              <w:t>,</w:t>
            </w:r>
            <w:r w:rsidRPr="00DE7413">
              <w:rPr>
                <w:rFonts w:asciiTheme="majorHAnsi" w:hAnsiTheme="majorHAnsi"/>
                <w:sz w:val="22"/>
                <w:szCs w:val="22"/>
              </w:rPr>
              <w:t xml:space="preserve"> oraz szacuje przybliżoną wartość takich wyrażeń</w:t>
            </w:r>
          </w:p>
        </w:tc>
        <w:tc>
          <w:tcPr>
            <w:tcW w:w="1101" w:type="dxa"/>
          </w:tcPr>
          <w:p w14:paraId="11492D0D" w14:textId="77777777" w:rsidR="00385F8A" w:rsidRPr="00DE7413" w:rsidRDefault="00385F8A" w:rsidP="00DE7413">
            <w:pPr>
              <w:spacing w:before="60" w:line="120" w:lineRule="atLeast"/>
              <w:jc w:val="center"/>
              <w:rPr>
                <w:rFonts w:asciiTheme="majorHAnsi" w:hAnsiTheme="majorHAnsi"/>
                <w:sz w:val="22"/>
                <w:szCs w:val="22"/>
              </w:rPr>
            </w:pPr>
          </w:p>
          <w:p w14:paraId="2A995EED" w14:textId="135EB4D8" w:rsidR="0076239C" w:rsidRDefault="0076239C" w:rsidP="00DE7413">
            <w:pPr>
              <w:spacing w:before="60" w:line="120" w:lineRule="atLeast"/>
              <w:jc w:val="center"/>
              <w:rPr>
                <w:rFonts w:asciiTheme="majorHAnsi" w:hAnsiTheme="majorHAnsi"/>
                <w:sz w:val="22"/>
                <w:szCs w:val="22"/>
              </w:rPr>
            </w:pPr>
            <w:r w:rsidRPr="00DE7413">
              <w:rPr>
                <w:rFonts w:asciiTheme="majorHAnsi" w:hAnsiTheme="majorHAnsi"/>
                <w:sz w:val="22"/>
                <w:szCs w:val="22"/>
              </w:rPr>
              <w:t>K</w:t>
            </w:r>
          </w:p>
          <w:p w14:paraId="334C87EE" w14:textId="7E1D9796" w:rsidR="00626DA7" w:rsidRPr="00626DA7" w:rsidRDefault="00626DA7" w:rsidP="00626DA7">
            <w:pPr>
              <w:spacing w:before="20" w:line="120" w:lineRule="atLeast"/>
              <w:jc w:val="center"/>
              <w:rPr>
                <w:rFonts w:asciiTheme="majorHAnsi" w:hAnsiTheme="majorHAnsi"/>
                <w:sz w:val="22"/>
                <w:szCs w:val="22"/>
                <w:lang w:val="en-US"/>
              </w:rPr>
            </w:pPr>
            <w:r>
              <w:rPr>
                <w:rFonts w:asciiTheme="majorHAnsi" w:hAnsiTheme="majorHAnsi"/>
                <w:sz w:val="22"/>
                <w:szCs w:val="22"/>
                <w:lang w:val="en-US"/>
              </w:rPr>
              <w:t>K</w:t>
            </w:r>
            <w:r w:rsidRPr="00DE7413">
              <w:rPr>
                <w:rFonts w:asciiTheme="majorHAnsi" w:hAnsiTheme="majorHAnsi"/>
                <w:sz w:val="22"/>
                <w:szCs w:val="22"/>
                <w:lang w:val="en-US"/>
              </w:rPr>
              <w:t>–R</w:t>
            </w:r>
          </w:p>
          <w:p w14:paraId="6B466819" w14:textId="75193AFD" w:rsidR="00385F8A" w:rsidRPr="00DE7413" w:rsidRDefault="00626DA7" w:rsidP="00DE7413">
            <w:pPr>
              <w:spacing w:before="20" w:line="120" w:lineRule="atLeast"/>
              <w:jc w:val="center"/>
              <w:rPr>
                <w:rFonts w:asciiTheme="majorHAnsi" w:hAnsiTheme="majorHAnsi"/>
                <w:sz w:val="22"/>
                <w:szCs w:val="22"/>
                <w:lang w:val="en-US"/>
              </w:rPr>
            </w:pPr>
            <w:r>
              <w:rPr>
                <w:rFonts w:asciiTheme="majorHAnsi" w:hAnsiTheme="majorHAnsi"/>
                <w:sz w:val="22"/>
                <w:szCs w:val="22"/>
                <w:lang w:val="en-US"/>
              </w:rPr>
              <w:t>K</w:t>
            </w:r>
            <w:r w:rsidR="00385F8A" w:rsidRPr="00DE7413">
              <w:rPr>
                <w:rFonts w:asciiTheme="majorHAnsi" w:hAnsiTheme="majorHAnsi"/>
                <w:sz w:val="22"/>
                <w:szCs w:val="22"/>
                <w:lang w:val="en-US"/>
              </w:rPr>
              <w:t>–R</w:t>
            </w:r>
          </w:p>
          <w:p w14:paraId="6A5B31FB" w14:textId="77777777" w:rsidR="00626DA7" w:rsidRPr="00DE7413" w:rsidRDefault="00626DA7" w:rsidP="00626DA7">
            <w:pPr>
              <w:spacing w:before="20" w:line="120" w:lineRule="atLeast"/>
              <w:jc w:val="center"/>
              <w:rPr>
                <w:rFonts w:asciiTheme="majorHAnsi" w:hAnsiTheme="majorHAnsi"/>
                <w:sz w:val="22"/>
                <w:szCs w:val="22"/>
                <w:lang w:val="en-US"/>
              </w:rPr>
            </w:pPr>
            <w:r>
              <w:rPr>
                <w:rFonts w:asciiTheme="majorHAnsi" w:hAnsiTheme="majorHAnsi"/>
                <w:sz w:val="22"/>
                <w:szCs w:val="22"/>
                <w:lang w:val="en-US"/>
              </w:rPr>
              <w:t>K</w:t>
            </w:r>
            <w:r w:rsidRPr="00DE7413">
              <w:rPr>
                <w:rFonts w:asciiTheme="majorHAnsi" w:hAnsiTheme="majorHAnsi"/>
                <w:sz w:val="22"/>
                <w:szCs w:val="22"/>
                <w:lang w:val="en-US"/>
              </w:rPr>
              <w:t>–R</w:t>
            </w:r>
          </w:p>
          <w:p w14:paraId="58DB8176" w14:textId="0DD4648C" w:rsidR="0076239C" w:rsidRPr="00DE7413" w:rsidRDefault="0076239C" w:rsidP="00DE7413">
            <w:pPr>
              <w:spacing w:before="40" w:line="120" w:lineRule="atLeast"/>
              <w:jc w:val="center"/>
              <w:rPr>
                <w:rFonts w:asciiTheme="majorHAnsi" w:hAnsiTheme="majorHAnsi"/>
                <w:sz w:val="22"/>
                <w:szCs w:val="22"/>
                <w:lang w:val="en-US"/>
              </w:rPr>
            </w:pPr>
          </w:p>
          <w:p w14:paraId="78028420" w14:textId="77777777" w:rsidR="0076239C" w:rsidRPr="00DE7413" w:rsidRDefault="0076239C" w:rsidP="00DE7413">
            <w:pPr>
              <w:spacing w:before="20" w:line="120" w:lineRule="atLeast"/>
              <w:jc w:val="center"/>
              <w:rPr>
                <w:rFonts w:asciiTheme="majorHAnsi" w:hAnsiTheme="majorHAnsi"/>
                <w:sz w:val="22"/>
                <w:szCs w:val="22"/>
                <w:lang w:val="en-US"/>
              </w:rPr>
            </w:pPr>
            <w:r w:rsidRPr="00DE7413">
              <w:rPr>
                <w:rFonts w:asciiTheme="majorHAnsi" w:hAnsiTheme="majorHAnsi"/>
                <w:sz w:val="22"/>
                <w:szCs w:val="22"/>
                <w:lang w:val="en-US"/>
              </w:rPr>
              <w:t>P–R</w:t>
            </w:r>
          </w:p>
          <w:p w14:paraId="1393ADEC" w14:textId="77777777" w:rsidR="0076239C" w:rsidRPr="00DE7413" w:rsidRDefault="0076239C" w:rsidP="00DE7413">
            <w:pPr>
              <w:spacing w:line="120" w:lineRule="atLeast"/>
              <w:jc w:val="center"/>
              <w:rPr>
                <w:rFonts w:asciiTheme="majorHAnsi" w:hAnsiTheme="majorHAnsi"/>
                <w:sz w:val="22"/>
                <w:szCs w:val="22"/>
              </w:rPr>
            </w:pPr>
          </w:p>
          <w:p w14:paraId="1CA3C5A2"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vAlign w:val="center"/>
          </w:tcPr>
          <w:p w14:paraId="51E19F08" w14:textId="26F7086F" w:rsidR="0076239C"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76239C" w:rsidRPr="00DE7413" w14:paraId="30A44D44" w14:textId="77777777" w:rsidTr="002F1C99">
        <w:trPr>
          <w:cantSplit/>
        </w:trPr>
        <w:tc>
          <w:tcPr>
            <w:tcW w:w="2924" w:type="dxa"/>
          </w:tcPr>
          <w:p w14:paraId="05CABF13" w14:textId="0FA6E383"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6. Pierwiastek sześcienny</w:t>
            </w:r>
            <w:r w:rsidR="004B37FD">
              <w:rPr>
                <w:rFonts w:asciiTheme="majorHAnsi" w:hAnsiTheme="majorHAnsi"/>
                <w:sz w:val="22"/>
                <w:szCs w:val="22"/>
              </w:rPr>
              <w:t>. Pierwiastek n-tego stopnia</w:t>
            </w:r>
          </w:p>
        </w:tc>
        <w:tc>
          <w:tcPr>
            <w:tcW w:w="3845" w:type="dxa"/>
          </w:tcPr>
          <w:p w14:paraId="4E10F991" w14:textId="77777777" w:rsidR="0076239C" w:rsidRPr="00DE7413" w:rsidRDefault="0076239C" w:rsidP="00DE7413">
            <w:pPr>
              <w:numPr>
                <w:ilvl w:val="0"/>
                <w:numId w:val="7"/>
              </w:numPr>
              <w:spacing w:line="120" w:lineRule="atLeast"/>
              <w:rPr>
                <w:rFonts w:asciiTheme="majorHAnsi" w:hAnsiTheme="majorHAnsi"/>
                <w:sz w:val="22"/>
                <w:szCs w:val="22"/>
              </w:rPr>
            </w:pPr>
            <w:r w:rsidRPr="00DE7413">
              <w:rPr>
                <w:rFonts w:asciiTheme="majorHAnsi" w:hAnsiTheme="majorHAnsi"/>
                <w:sz w:val="22"/>
                <w:szCs w:val="22"/>
              </w:rPr>
              <w:t>definicja pierwiastka trzeciego stopnia z liczby nieujemnej</w:t>
            </w:r>
          </w:p>
          <w:p w14:paraId="7C431C52" w14:textId="2E8EAE55" w:rsidR="0076239C" w:rsidRPr="00DE7413" w:rsidRDefault="0076239C" w:rsidP="00DE7413">
            <w:pPr>
              <w:numPr>
                <w:ilvl w:val="0"/>
                <w:numId w:val="7"/>
              </w:numPr>
              <w:spacing w:line="120" w:lineRule="atLeast"/>
              <w:rPr>
                <w:rFonts w:asciiTheme="majorHAnsi" w:hAnsiTheme="majorHAnsi"/>
                <w:sz w:val="22"/>
                <w:szCs w:val="22"/>
              </w:rPr>
            </w:pPr>
            <w:r w:rsidRPr="00DE7413">
              <w:rPr>
                <w:rFonts w:asciiTheme="majorHAnsi" w:hAnsiTheme="majorHAnsi"/>
                <w:sz w:val="22"/>
                <w:szCs w:val="22"/>
              </w:rPr>
              <w:t xml:space="preserve">definicja pierwiastka </w:t>
            </w:r>
            <w:r w:rsidR="006A24EE" w:rsidRPr="00DE7413">
              <w:rPr>
                <w:rFonts w:asciiTheme="majorHAnsi" w:hAnsiTheme="majorHAnsi"/>
                <w:sz w:val="22"/>
                <w:szCs w:val="22"/>
              </w:rPr>
              <w:t xml:space="preserve">stopnia </w:t>
            </w:r>
            <w:r w:rsidRPr="00DE7413">
              <w:rPr>
                <w:rFonts w:asciiTheme="majorHAnsi" w:hAnsiTheme="majorHAnsi"/>
                <w:sz w:val="22"/>
                <w:szCs w:val="22"/>
              </w:rPr>
              <w:t>parz</w:t>
            </w:r>
            <w:r w:rsidR="006A24EE" w:rsidRPr="00DE7413">
              <w:rPr>
                <w:rFonts w:asciiTheme="majorHAnsi" w:hAnsiTheme="majorHAnsi"/>
                <w:sz w:val="22"/>
                <w:szCs w:val="22"/>
              </w:rPr>
              <w:t>ystego i nieparzystego</w:t>
            </w:r>
          </w:p>
          <w:p w14:paraId="35A25E2A" w14:textId="77777777" w:rsidR="0076239C" w:rsidRPr="00DE7413" w:rsidRDefault="0076239C" w:rsidP="00DE7413">
            <w:pPr>
              <w:numPr>
                <w:ilvl w:val="0"/>
                <w:numId w:val="7"/>
              </w:numPr>
              <w:spacing w:line="120" w:lineRule="atLeast"/>
              <w:rPr>
                <w:rFonts w:asciiTheme="majorHAnsi" w:hAnsiTheme="majorHAnsi"/>
                <w:sz w:val="22"/>
                <w:szCs w:val="22"/>
              </w:rPr>
            </w:pPr>
            <w:r w:rsidRPr="00DE7413">
              <w:rPr>
                <w:rFonts w:asciiTheme="majorHAnsi" w:hAnsiTheme="majorHAnsi"/>
                <w:sz w:val="22"/>
                <w:szCs w:val="22"/>
              </w:rPr>
              <w:t>działania na pierwiastkach</w:t>
            </w:r>
          </w:p>
        </w:tc>
        <w:tc>
          <w:tcPr>
            <w:tcW w:w="6718" w:type="dxa"/>
          </w:tcPr>
          <w:p w14:paraId="31034C26"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668D0DF1" w14:textId="77777777"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oblicza wartość pierwiastka trzeciego stopnia z liczby nieujemnej</w:t>
            </w:r>
          </w:p>
          <w:p w14:paraId="4C5CC2F9" w14:textId="77777777"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 xml:space="preserve">oblicza wartość pierwiastka dowolnego stopnia </w:t>
            </w:r>
          </w:p>
          <w:p w14:paraId="1DB09DEE" w14:textId="25BECAEC"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wyłącza czynnik przed pierwiast</w:t>
            </w:r>
            <w:r w:rsidR="00542701">
              <w:rPr>
                <w:rFonts w:asciiTheme="majorHAnsi" w:hAnsiTheme="majorHAnsi"/>
                <w:sz w:val="22"/>
                <w:szCs w:val="22"/>
              </w:rPr>
              <w:t>ek</w:t>
            </w:r>
          </w:p>
          <w:p w14:paraId="1BA77447" w14:textId="3CA7067F"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włącza czynnik pod pierwiast</w:t>
            </w:r>
            <w:r w:rsidR="00542701">
              <w:rPr>
                <w:rFonts w:asciiTheme="majorHAnsi" w:hAnsiTheme="majorHAnsi"/>
                <w:sz w:val="22"/>
                <w:szCs w:val="22"/>
              </w:rPr>
              <w:t>ek</w:t>
            </w:r>
          </w:p>
          <w:p w14:paraId="02247FD8" w14:textId="77777777"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porównuje liczby zapisane za pomocą pierwiastków</w:t>
            </w:r>
          </w:p>
          <w:p w14:paraId="4FAAB785" w14:textId="77777777" w:rsidR="0076239C" w:rsidRPr="00DE7413" w:rsidRDefault="0076239C"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wyznacza wartości wyrażeń arytmetycznych zawierających pierwiastki, stosując prawa działań na pierwiastkach</w:t>
            </w:r>
          </w:p>
          <w:p w14:paraId="4D492FD9" w14:textId="1CA4F8A7" w:rsidR="006A24EE" w:rsidRPr="00DE7413" w:rsidRDefault="008F4B10" w:rsidP="00DE7413">
            <w:pPr>
              <w:numPr>
                <w:ilvl w:val="0"/>
                <w:numId w:val="8"/>
              </w:numPr>
              <w:spacing w:line="120" w:lineRule="atLeast"/>
              <w:rPr>
                <w:rFonts w:asciiTheme="majorHAnsi" w:hAnsiTheme="majorHAnsi"/>
                <w:sz w:val="22"/>
                <w:szCs w:val="22"/>
              </w:rPr>
            </w:pPr>
            <w:r w:rsidRPr="00DE7413">
              <w:rPr>
                <w:rFonts w:asciiTheme="majorHAnsi" w:hAnsiTheme="majorHAnsi"/>
                <w:sz w:val="22"/>
                <w:szCs w:val="22"/>
              </w:rPr>
              <w:t xml:space="preserve">usuwa niewymierność z mianownika ułamka, gdy w mianowniku występuje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c>
          <w:tcPr>
            <w:tcW w:w="1101" w:type="dxa"/>
          </w:tcPr>
          <w:p w14:paraId="0BBD8263" w14:textId="77777777" w:rsidR="0076239C" w:rsidRPr="00DE7413" w:rsidRDefault="0076239C" w:rsidP="00DE7413">
            <w:pPr>
              <w:spacing w:line="120" w:lineRule="atLeast"/>
              <w:jc w:val="center"/>
              <w:rPr>
                <w:rFonts w:asciiTheme="majorHAnsi" w:hAnsiTheme="majorHAnsi"/>
                <w:sz w:val="22"/>
                <w:szCs w:val="22"/>
              </w:rPr>
            </w:pPr>
          </w:p>
          <w:p w14:paraId="289B7ED6" w14:textId="44573098" w:rsidR="0076239C" w:rsidRPr="00DE7413" w:rsidRDefault="0076239C" w:rsidP="00DE7413">
            <w:pPr>
              <w:spacing w:before="60" w:line="120" w:lineRule="atLeast"/>
              <w:jc w:val="center"/>
              <w:rPr>
                <w:rFonts w:asciiTheme="majorHAnsi" w:hAnsiTheme="majorHAnsi"/>
                <w:sz w:val="22"/>
                <w:szCs w:val="22"/>
              </w:rPr>
            </w:pPr>
            <w:r w:rsidRPr="00DE7413">
              <w:rPr>
                <w:rFonts w:asciiTheme="majorHAnsi" w:hAnsiTheme="majorHAnsi"/>
                <w:sz w:val="22"/>
                <w:szCs w:val="22"/>
              </w:rPr>
              <w:t>K</w:t>
            </w:r>
          </w:p>
          <w:p w14:paraId="705DAD9C"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p w14:paraId="54DA280A" w14:textId="26FE9920" w:rsidR="0076239C" w:rsidRPr="00DE7413" w:rsidRDefault="00B8384B" w:rsidP="00DE7413">
            <w:pPr>
              <w:spacing w:before="40" w:line="120" w:lineRule="atLeast"/>
              <w:jc w:val="center"/>
              <w:rPr>
                <w:rFonts w:asciiTheme="majorHAnsi" w:hAnsiTheme="majorHAnsi"/>
                <w:sz w:val="22"/>
                <w:szCs w:val="22"/>
              </w:rPr>
            </w:pPr>
            <w:r>
              <w:rPr>
                <w:rFonts w:asciiTheme="majorHAnsi" w:hAnsiTheme="majorHAnsi"/>
                <w:sz w:val="22"/>
                <w:szCs w:val="22"/>
              </w:rPr>
              <w:t>K</w:t>
            </w:r>
            <w:r w:rsidR="0076239C" w:rsidRPr="00DE7413">
              <w:rPr>
                <w:rFonts w:asciiTheme="majorHAnsi" w:hAnsiTheme="majorHAnsi"/>
                <w:sz w:val="22"/>
                <w:szCs w:val="22"/>
              </w:rPr>
              <w:t>–</w:t>
            </w:r>
            <w:r>
              <w:rPr>
                <w:rFonts w:asciiTheme="majorHAnsi" w:hAnsiTheme="majorHAnsi"/>
                <w:sz w:val="22"/>
                <w:szCs w:val="22"/>
              </w:rPr>
              <w:t>P</w:t>
            </w:r>
          </w:p>
          <w:p w14:paraId="503EF6E7" w14:textId="77777777" w:rsidR="0076239C" w:rsidRPr="00DE7413" w:rsidRDefault="0076239C" w:rsidP="00DE7413">
            <w:pPr>
              <w:spacing w:before="20" w:line="120" w:lineRule="atLeast"/>
              <w:jc w:val="center"/>
              <w:rPr>
                <w:rFonts w:asciiTheme="majorHAnsi" w:hAnsiTheme="majorHAnsi"/>
                <w:sz w:val="22"/>
                <w:szCs w:val="22"/>
              </w:rPr>
            </w:pPr>
            <w:r w:rsidRPr="00DE7413">
              <w:rPr>
                <w:rFonts w:asciiTheme="majorHAnsi" w:hAnsiTheme="majorHAnsi"/>
                <w:sz w:val="22"/>
                <w:szCs w:val="22"/>
              </w:rPr>
              <w:t>P–R</w:t>
            </w:r>
          </w:p>
          <w:p w14:paraId="1A92CBA5"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 xml:space="preserve">P–R </w:t>
            </w:r>
          </w:p>
          <w:p w14:paraId="0C9B369C" w14:textId="77777777" w:rsidR="0076239C" w:rsidRPr="00DE7413" w:rsidRDefault="0076239C" w:rsidP="00DE7413">
            <w:pPr>
              <w:spacing w:line="120" w:lineRule="atLeast"/>
              <w:jc w:val="center"/>
              <w:rPr>
                <w:rFonts w:asciiTheme="majorHAnsi" w:hAnsiTheme="majorHAnsi"/>
                <w:sz w:val="22"/>
                <w:szCs w:val="22"/>
              </w:rPr>
            </w:pPr>
          </w:p>
          <w:p w14:paraId="5FF019D3"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191B8EFE" w14:textId="77777777" w:rsidR="00220EB1" w:rsidRPr="00DE7413" w:rsidRDefault="00220EB1" w:rsidP="00DE7413">
            <w:pPr>
              <w:spacing w:line="120" w:lineRule="atLeast"/>
              <w:jc w:val="center"/>
              <w:rPr>
                <w:rFonts w:asciiTheme="majorHAnsi" w:hAnsiTheme="majorHAnsi"/>
                <w:sz w:val="22"/>
                <w:szCs w:val="22"/>
              </w:rPr>
            </w:pPr>
          </w:p>
          <w:p w14:paraId="398AC4F5" w14:textId="514969DC" w:rsidR="00220EB1" w:rsidRPr="00DE7413" w:rsidRDefault="00220EB1"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tc>
        <w:tc>
          <w:tcPr>
            <w:tcW w:w="884" w:type="dxa"/>
            <w:vAlign w:val="center"/>
          </w:tcPr>
          <w:p w14:paraId="1BB2AD05" w14:textId="40EFABE7" w:rsidR="0076239C"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76239C" w:rsidRPr="00DE7413" w14:paraId="69EEA39A" w14:textId="77777777" w:rsidTr="002F1C99">
        <w:trPr>
          <w:cantSplit/>
        </w:trPr>
        <w:tc>
          <w:tcPr>
            <w:tcW w:w="2924" w:type="dxa"/>
          </w:tcPr>
          <w:p w14:paraId="2A35093D"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7. Potęga o wykładniku całkowitym</w:t>
            </w:r>
          </w:p>
        </w:tc>
        <w:tc>
          <w:tcPr>
            <w:tcW w:w="3845" w:type="dxa"/>
          </w:tcPr>
          <w:p w14:paraId="4FB03357" w14:textId="77777777" w:rsidR="0076239C" w:rsidRPr="00DE7413" w:rsidRDefault="0076239C" w:rsidP="00DE7413">
            <w:pPr>
              <w:numPr>
                <w:ilvl w:val="0"/>
                <w:numId w:val="13"/>
              </w:numPr>
              <w:spacing w:line="120" w:lineRule="atLeast"/>
              <w:rPr>
                <w:rFonts w:asciiTheme="majorHAnsi" w:hAnsiTheme="majorHAnsi"/>
                <w:sz w:val="22"/>
                <w:szCs w:val="22"/>
              </w:rPr>
            </w:pPr>
            <w:r w:rsidRPr="00DE7413">
              <w:rPr>
                <w:rFonts w:asciiTheme="majorHAnsi" w:hAnsiTheme="majorHAnsi"/>
                <w:sz w:val="22"/>
                <w:szCs w:val="22"/>
              </w:rPr>
              <w:t>definicja potęgi o wykładniku naturalnym</w:t>
            </w:r>
          </w:p>
          <w:p w14:paraId="35AE63B4" w14:textId="77777777" w:rsidR="0076239C" w:rsidRPr="00DE7413" w:rsidRDefault="0076239C" w:rsidP="00DE7413">
            <w:pPr>
              <w:numPr>
                <w:ilvl w:val="0"/>
                <w:numId w:val="13"/>
              </w:numPr>
              <w:spacing w:line="120" w:lineRule="atLeast"/>
              <w:rPr>
                <w:rFonts w:asciiTheme="majorHAnsi" w:hAnsiTheme="majorHAnsi"/>
                <w:sz w:val="22"/>
                <w:szCs w:val="22"/>
              </w:rPr>
            </w:pPr>
            <w:r w:rsidRPr="00DE7413">
              <w:rPr>
                <w:rFonts w:asciiTheme="majorHAnsi" w:hAnsiTheme="majorHAnsi"/>
                <w:sz w:val="22"/>
                <w:szCs w:val="22"/>
              </w:rPr>
              <w:t>definicja potęgi o wykładniku całkowitym ujemnym</w:t>
            </w:r>
          </w:p>
          <w:p w14:paraId="7E33B4B9" w14:textId="60EB3EC3" w:rsidR="0076239C" w:rsidRPr="00DE7413" w:rsidRDefault="00C82775" w:rsidP="00DE7413">
            <w:pPr>
              <w:numPr>
                <w:ilvl w:val="0"/>
                <w:numId w:val="13"/>
              </w:numPr>
              <w:spacing w:line="120" w:lineRule="atLeast"/>
              <w:rPr>
                <w:rFonts w:asciiTheme="majorHAnsi" w:hAnsiTheme="majorHAnsi"/>
                <w:sz w:val="22"/>
                <w:szCs w:val="22"/>
              </w:rPr>
            </w:pPr>
            <w:r w:rsidRPr="00DE7413">
              <w:rPr>
                <w:rFonts w:asciiTheme="majorHAnsi" w:hAnsiTheme="majorHAnsi"/>
                <w:bCs/>
                <w:sz w:val="22"/>
                <w:szCs w:val="22"/>
              </w:rPr>
              <w:t>prawa działań</w:t>
            </w:r>
            <w:r>
              <w:rPr>
                <w:rFonts w:asciiTheme="majorHAnsi" w:hAnsiTheme="majorHAnsi"/>
                <w:sz w:val="22"/>
                <w:szCs w:val="22"/>
              </w:rPr>
              <w:t xml:space="preserve"> </w:t>
            </w:r>
            <w:r w:rsidR="0076239C" w:rsidRPr="00DE7413">
              <w:rPr>
                <w:rFonts w:asciiTheme="majorHAnsi" w:hAnsiTheme="majorHAnsi"/>
                <w:sz w:val="22"/>
                <w:szCs w:val="22"/>
              </w:rPr>
              <w:t>na potęgach</w:t>
            </w:r>
            <w:r w:rsidR="00102967" w:rsidRPr="00DE7413">
              <w:rPr>
                <w:rFonts w:asciiTheme="majorHAnsi" w:hAnsiTheme="majorHAnsi"/>
                <w:sz w:val="22"/>
                <w:szCs w:val="22"/>
              </w:rPr>
              <w:t xml:space="preserve"> o wykładnikach całkowitych</w:t>
            </w:r>
          </w:p>
        </w:tc>
        <w:tc>
          <w:tcPr>
            <w:tcW w:w="6718" w:type="dxa"/>
          </w:tcPr>
          <w:p w14:paraId="20A91039"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10E02DA8" w14:textId="77777777" w:rsidR="0076239C" w:rsidRPr="00DE7413" w:rsidRDefault="0076239C" w:rsidP="00DE7413">
            <w:pPr>
              <w:numPr>
                <w:ilvl w:val="0"/>
                <w:numId w:val="14"/>
              </w:numPr>
              <w:spacing w:line="120" w:lineRule="atLeast"/>
              <w:rPr>
                <w:rFonts w:asciiTheme="majorHAnsi" w:hAnsiTheme="majorHAnsi"/>
                <w:sz w:val="22"/>
                <w:szCs w:val="22"/>
              </w:rPr>
            </w:pPr>
            <w:r w:rsidRPr="00DE7413">
              <w:rPr>
                <w:rFonts w:asciiTheme="majorHAnsi" w:hAnsiTheme="majorHAnsi"/>
                <w:sz w:val="22"/>
                <w:szCs w:val="22"/>
              </w:rPr>
              <w:t xml:space="preserve">oblicza wartość potęgi liczby o wykładniku naturalnym </w:t>
            </w:r>
            <w:r w:rsidRPr="00DE7413">
              <w:rPr>
                <w:rFonts w:asciiTheme="majorHAnsi" w:hAnsiTheme="majorHAnsi"/>
                <w:sz w:val="22"/>
                <w:szCs w:val="22"/>
              </w:rPr>
              <w:br/>
              <w:t>i całkowitym ujemnym</w:t>
            </w:r>
          </w:p>
          <w:p w14:paraId="03443C6F" w14:textId="5AD6A0B8" w:rsidR="0076239C" w:rsidRPr="00DE7413" w:rsidRDefault="0076239C" w:rsidP="00DE7413">
            <w:pPr>
              <w:numPr>
                <w:ilvl w:val="0"/>
                <w:numId w:val="14"/>
              </w:numPr>
              <w:spacing w:line="120" w:lineRule="atLeast"/>
              <w:rPr>
                <w:rFonts w:asciiTheme="majorHAnsi" w:hAnsiTheme="majorHAnsi"/>
                <w:sz w:val="22"/>
                <w:szCs w:val="22"/>
              </w:rPr>
            </w:pPr>
            <w:r w:rsidRPr="00DE7413">
              <w:rPr>
                <w:rFonts w:asciiTheme="majorHAnsi" w:hAnsiTheme="majorHAnsi"/>
                <w:sz w:val="22"/>
                <w:szCs w:val="22"/>
              </w:rPr>
              <w:t>porządkuje liczby zapisane w postaci potęg</w:t>
            </w:r>
            <w:r w:rsidR="00102967" w:rsidRPr="00DE7413">
              <w:rPr>
                <w:rFonts w:asciiTheme="majorHAnsi" w:hAnsiTheme="majorHAnsi"/>
                <w:sz w:val="22"/>
                <w:szCs w:val="22"/>
              </w:rPr>
              <w:t>,</w:t>
            </w:r>
            <w:r w:rsidRPr="00DE7413">
              <w:rPr>
                <w:rFonts w:asciiTheme="majorHAnsi" w:hAnsiTheme="majorHAnsi"/>
                <w:sz w:val="22"/>
                <w:szCs w:val="22"/>
              </w:rPr>
              <w:t xml:space="preserve"> korzystając z własności potęg</w:t>
            </w:r>
          </w:p>
          <w:p w14:paraId="6BCF1CDA" w14:textId="0626FE96" w:rsidR="0076239C" w:rsidRPr="00DE7413" w:rsidRDefault="0076239C" w:rsidP="00DE7413">
            <w:pPr>
              <w:numPr>
                <w:ilvl w:val="0"/>
                <w:numId w:val="14"/>
              </w:numPr>
              <w:spacing w:line="120" w:lineRule="atLeast"/>
              <w:rPr>
                <w:rFonts w:asciiTheme="majorHAnsi" w:hAnsiTheme="majorHAnsi"/>
                <w:sz w:val="22"/>
                <w:szCs w:val="22"/>
              </w:rPr>
            </w:pPr>
            <w:r w:rsidRPr="00DE7413">
              <w:rPr>
                <w:rFonts w:asciiTheme="majorHAnsi" w:hAnsiTheme="majorHAnsi"/>
                <w:sz w:val="22"/>
                <w:szCs w:val="22"/>
              </w:rPr>
              <w:t xml:space="preserve">stosuje prawa </w:t>
            </w:r>
            <w:r w:rsidR="00102967" w:rsidRPr="00DE7413">
              <w:rPr>
                <w:rFonts w:asciiTheme="majorHAnsi" w:hAnsiTheme="majorHAnsi"/>
                <w:sz w:val="22"/>
                <w:szCs w:val="22"/>
              </w:rPr>
              <w:t xml:space="preserve">działań </w:t>
            </w:r>
            <w:r w:rsidRPr="00DE7413">
              <w:rPr>
                <w:rFonts w:asciiTheme="majorHAnsi" w:hAnsiTheme="majorHAnsi"/>
                <w:sz w:val="22"/>
                <w:szCs w:val="22"/>
              </w:rPr>
              <w:t>na potęgach do obliczania wartości wyrażeń</w:t>
            </w:r>
          </w:p>
          <w:p w14:paraId="0392CFB0" w14:textId="08E1CC78" w:rsidR="0076239C" w:rsidRPr="00DE7413" w:rsidRDefault="0076239C" w:rsidP="00DE7413">
            <w:pPr>
              <w:numPr>
                <w:ilvl w:val="0"/>
                <w:numId w:val="14"/>
              </w:numPr>
              <w:spacing w:line="120" w:lineRule="atLeast"/>
              <w:rPr>
                <w:rFonts w:asciiTheme="majorHAnsi" w:hAnsiTheme="majorHAnsi"/>
                <w:sz w:val="22"/>
                <w:szCs w:val="22"/>
              </w:rPr>
            </w:pPr>
            <w:r w:rsidRPr="00DE7413">
              <w:rPr>
                <w:rFonts w:asciiTheme="majorHAnsi" w:hAnsiTheme="majorHAnsi"/>
                <w:sz w:val="22"/>
                <w:szCs w:val="22"/>
              </w:rPr>
              <w:t xml:space="preserve">stosuje prawa </w:t>
            </w:r>
            <w:r w:rsidR="00102967" w:rsidRPr="00DE7413">
              <w:rPr>
                <w:rFonts w:asciiTheme="majorHAnsi" w:hAnsiTheme="majorHAnsi"/>
                <w:sz w:val="22"/>
                <w:szCs w:val="22"/>
              </w:rPr>
              <w:t xml:space="preserve">działań </w:t>
            </w:r>
            <w:r w:rsidRPr="00DE7413">
              <w:rPr>
                <w:rFonts w:asciiTheme="majorHAnsi" w:hAnsiTheme="majorHAnsi"/>
                <w:sz w:val="22"/>
                <w:szCs w:val="22"/>
              </w:rPr>
              <w:t>na potęgach do upraszczania wyrażeń algebraicznych</w:t>
            </w:r>
          </w:p>
          <w:p w14:paraId="32363A20" w14:textId="77777777" w:rsidR="0076239C" w:rsidRPr="00DE7413" w:rsidRDefault="0076239C" w:rsidP="00DE7413">
            <w:pPr>
              <w:numPr>
                <w:ilvl w:val="0"/>
                <w:numId w:val="14"/>
              </w:numPr>
              <w:spacing w:line="120" w:lineRule="atLeast"/>
              <w:rPr>
                <w:rFonts w:asciiTheme="majorHAnsi" w:hAnsiTheme="majorHAnsi"/>
                <w:sz w:val="22"/>
                <w:szCs w:val="22"/>
              </w:rPr>
            </w:pPr>
            <w:r w:rsidRPr="00DE7413">
              <w:rPr>
                <w:rFonts w:asciiTheme="majorHAnsi" w:hAnsiTheme="majorHAnsi"/>
                <w:sz w:val="22"/>
                <w:szCs w:val="22"/>
              </w:rPr>
              <w:t>porównuje liczby zapisane w postaci potęg</w:t>
            </w:r>
          </w:p>
        </w:tc>
        <w:tc>
          <w:tcPr>
            <w:tcW w:w="1101" w:type="dxa"/>
          </w:tcPr>
          <w:p w14:paraId="6560B763" w14:textId="77777777" w:rsidR="0076239C" w:rsidRPr="00DE7413" w:rsidRDefault="0076239C" w:rsidP="006E3D51">
            <w:pPr>
              <w:spacing w:line="120" w:lineRule="atLeast"/>
              <w:jc w:val="center"/>
              <w:rPr>
                <w:rFonts w:asciiTheme="majorHAnsi" w:hAnsiTheme="majorHAnsi"/>
                <w:sz w:val="22"/>
                <w:szCs w:val="22"/>
              </w:rPr>
            </w:pPr>
          </w:p>
          <w:p w14:paraId="2DB12A56" w14:textId="77777777" w:rsidR="006E3D51" w:rsidRDefault="006E3D51" w:rsidP="006E3D51">
            <w:pPr>
              <w:spacing w:line="120" w:lineRule="atLeast"/>
              <w:jc w:val="center"/>
              <w:rPr>
                <w:rFonts w:asciiTheme="majorHAnsi" w:hAnsiTheme="majorHAnsi"/>
                <w:sz w:val="22"/>
                <w:szCs w:val="22"/>
              </w:rPr>
            </w:pPr>
          </w:p>
          <w:p w14:paraId="1CBA0A6B" w14:textId="66560937" w:rsidR="0076239C" w:rsidRPr="00126AD7" w:rsidRDefault="00102967" w:rsidP="006E3D51">
            <w:pPr>
              <w:spacing w:line="120" w:lineRule="atLeast"/>
              <w:jc w:val="center"/>
              <w:rPr>
                <w:rFonts w:asciiTheme="majorHAnsi" w:hAnsiTheme="majorHAnsi"/>
                <w:sz w:val="22"/>
                <w:szCs w:val="22"/>
              </w:rPr>
            </w:pPr>
            <w:r w:rsidRPr="00126AD7">
              <w:rPr>
                <w:rFonts w:asciiTheme="majorHAnsi" w:hAnsiTheme="majorHAnsi"/>
                <w:sz w:val="22"/>
                <w:szCs w:val="22"/>
              </w:rPr>
              <w:t>P</w:t>
            </w:r>
          </w:p>
          <w:p w14:paraId="44585F1F" w14:textId="77777777" w:rsidR="00EA59F7" w:rsidRPr="00126AD7" w:rsidRDefault="00EA59F7" w:rsidP="006E3D51">
            <w:pPr>
              <w:spacing w:line="120" w:lineRule="atLeast"/>
              <w:jc w:val="center"/>
              <w:rPr>
                <w:rFonts w:asciiTheme="majorHAnsi" w:hAnsiTheme="majorHAnsi"/>
                <w:sz w:val="22"/>
                <w:szCs w:val="22"/>
              </w:rPr>
            </w:pPr>
          </w:p>
          <w:p w14:paraId="19DA207C" w14:textId="0D4603AD" w:rsidR="0076239C" w:rsidRDefault="0076239C" w:rsidP="006E3D51">
            <w:pPr>
              <w:spacing w:line="120" w:lineRule="atLeast"/>
              <w:jc w:val="center"/>
              <w:rPr>
                <w:rFonts w:asciiTheme="majorHAnsi" w:hAnsiTheme="majorHAnsi"/>
                <w:sz w:val="22"/>
                <w:szCs w:val="22"/>
              </w:rPr>
            </w:pPr>
            <w:r w:rsidRPr="00126AD7">
              <w:rPr>
                <w:rFonts w:asciiTheme="majorHAnsi" w:hAnsiTheme="majorHAnsi"/>
                <w:sz w:val="22"/>
                <w:szCs w:val="22"/>
              </w:rPr>
              <w:t>P–R</w:t>
            </w:r>
          </w:p>
          <w:p w14:paraId="645F297B" w14:textId="77777777" w:rsidR="00126AD7" w:rsidRPr="00126AD7" w:rsidRDefault="00126AD7" w:rsidP="006E3D51">
            <w:pPr>
              <w:spacing w:line="120" w:lineRule="atLeast"/>
              <w:jc w:val="center"/>
              <w:rPr>
                <w:rFonts w:asciiTheme="majorHAnsi" w:hAnsiTheme="majorHAnsi"/>
                <w:sz w:val="22"/>
                <w:szCs w:val="22"/>
              </w:rPr>
            </w:pPr>
          </w:p>
          <w:p w14:paraId="601CEF44" w14:textId="77777777" w:rsidR="0076239C" w:rsidRPr="00126AD7" w:rsidRDefault="0076239C" w:rsidP="006E3D51">
            <w:pPr>
              <w:spacing w:line="120" w:lineRule="atLeast"/>
              <w:jc w:val="center"/>
              <w:rPr>
                <w:rFonts w:asciiTheme="majorHAnsi" w:hAnsiTheme="majorHAnsi"/>
                <w:sz w:val="22"/>
                <w:szCs w:val="22"/>
              </w:rPr>
            </w:pPr>
            <w:r w:rsidRPr="00126AD7">
              <w:rPr>
                <w:rFonts w:asciiTheme="majorHAnsi" w:hAnsiTheme="majorHAnsi"/>
                <w:sz w:val="22"/>
                <w:szCs w:val="22"/>
              </w:rPr>
              <w:t>P–R</w:t>
            </w:r>
          </w:p>
          <w:p w14:paraId="5113E2B6" w14:textId="77777777" w:rsidR="0076239C" w:rsidRPr="00126AD7" w:rsidRDefault="0076239C" w:rsidP="006E3D51">
            <w:pPr>
              <w:spacing w:line="120" w:lineRule="atLeast"/>
              <w:jc w:val="center"/>
              <w:rPr>
                <w:rFonts w:asciiTheme="majorHAnsi" w:hAnsiTheme="majorHAnsi"/>
                <w:sz w:val="22"/>
                <w:szCs w:val="22"/>
              </w:rPr>
            </w:pPr>
          </w:p>
          <w:p w14:paraId="63ACA877" w14:textId="596DDA21" w:rsidR="0076239C" w:rsidRPr="00126AD7" w:rsidRDefault="0076239C" w:rsidP="006E3D51">
            <w:pPr>
              <w:spacing w:line="120" w:lineRule="atLeast"/>
              <w:jc w:val="center"/>
              <w:rPr>
                <w:rFonts w:asciiTheme="majorHAnsi" w:hAnsiTheme="majorHAnsi"/>
                <w:sz w:val="22"/>
                <w:szCs w:val="22"/>
              </w:rPr>
            </w:pPr>
            <w:r w:rsidRPr="00126AD7">
              <w:rPr>
                <w:rFonts w:asciiTheme="majorHAnsi" w:hAnsiTheme="majorHAnsi"/>
                <w:sz w:val="22"/>
                <w:szCs w:val="22"/>
              </w:rPr>
              <w:t>P–R</w:t>
            </w:r>
          </w:p>
          <w:p w14:paraId="71C7C54E" w14:textId="77777777" w:rsidR="0076239C" w:rsidRPr="00126AD7" w:rsidRDefault="0076239C" w:rsidP="006E3D51">
            <w:pPr>
              <w:spacing w:line="120" w:lineRule="atLeast"/>
              <w:jc w:val="center"/>
              <w:rPr>
                <w:rFonts w:asciiTheme="majorHAnsi" w:hAnsiTheme="majorHAnsi"/>
                <w:sz w:val="22"/>
                <w:szCs w:val="22"/>
              </w:rPr>
            </w:pPr>
            <w:r w:rsidRPr="00126AD7">
              <w:rPr>
                <w:rFonts w:asciiTheme="majorHAnsi" w:hAnsiTheme="majorHAnsi"/>
                <w:sz w:val="22"/>
                <w:szCs w:val="22"/>
              </w:rPr>
              <w:t>P–R</w:t>
            </w:r>
          </w:p>
        </w:tc>
        <w:tc>
          <w:tcPr>
            <w:tcW w:w="884" w:type="dxa"/>
            <w:vAlign w:val="center"/>
          </w:tcPr>
          <w:p w14:paraId="17E93DA5" w14:textId="095BE3B4" w:rsidR="0076239C"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76239C" w:rsidRPr="00DE7413" w14:paraId="0698DC48" w14:textId="77777777" w:rsidTr="002F1C99">
        <w:trPr>
          <w:cantSplit/>
        </w:trPr>
        <w:tc>
          <w:tcPr>
            <w:tcW w:w="2924" w:type="dxa"/>
          </w:tcPr>
          <w:p w14:paraId="030741C9"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8. Notacja wykładnicza</w:t>
            </w:r>
          </w:p>
        </w:tc>
        <w:tc>
          <w:tcPr>
            <w:tcW w:w="3845" w:type="dxa"/>
          </w:tcPr>
          <w:p w14:paraId="487372A4" w14:textId="77777777" w:rsidR="0076239C" w:rsidRPr="00DE7413" w:rsidRDefault="0076239C" w:rsidP="00DE7413">
            <w:pPr>
              <w:numPr>
                <w:ilvl w:val="0"/>
                <w:numId w:val="16"/>
              </w:numPr>
              <w:spacing w:line="120" w:lineRule="atLeast"/>
              <w:rPr>
                <w:rFonts w:asciiTheme="majorHAnsi" w:hAnsiTheme="majorHAnsi"/>
                <w:sz w:val="22"/>
                <w:szCs w:val="22"/>
              </w:rPr>
            </w:pPr>
            <w:r w:rsidRPr="00DE7413">
              <w:rPr>
                <w:rFonts w:asciiTheme="majorHAnsi" w:hAnsiTheme="majorHAnsi"/>
                <w:sz w:val="22"/>
                <w:szCs w:val="22"/>
              </w:rPr>
              <w:t>definicja notacji wykładniczej</w:t>
            </w:r>
          </w:p>
          <w:p w14:paraId="1001E762" w14:textId="77777777" w:rsidR="0076239C" w:rsidRPr="00DE7413" w:rsidRDefault="0076239C" w:rsidP="00DE7413">
            <w:pPr>
              <w:numPr>
                <w:ilvl w:val="0"/>
                <w:numId w:val="16"/>
              </w:numPr>
              <w:spacing w:line="120" w:lineRule="atLeast"/>
              <w:rPr>
                <w:rFonts w:asciiTheme="majorHAnsi" w:hAnsiTheme="majorHAnsi"/>
                <w:sz w:val="22"/>
                <w:szCs w:val="22"/>
              </w:rPr>
            </w:pPr>
            <w:r w:rsidRPr="00DE7413">
              <w:rPr>
                <w:rFonts w:asciiTheme="majorHAnsi" w:hAnsiTheme="majorHAnsi"/>
                <w:sz w:val="22"/>
                <w:szCs w:val="22"/>
              </w:rPr>
              <w:t xml:space="preserve">sposób zapisywania małych </w:t>
            </w:r>
            <w:r w:rsidRPr="00DE7413">
              <w:rPr>
                <w:rFonts w:asciiTheme="majorHAnsi" w:hAnsiTheme="majorHAnsi"/>
                <w:sz w:val="22"/>
                <w:szCs w:val="22"/>
              </w:rPr>
              <w:br/>
              <w:t>i dużych liczb w notacji wykładniczej</w:t>
            </w:r>
          </w:p>
          <w:p w14:paraId="34165100" w14:textId="77777777" w:rsidR="0076239C" w:rsidRPr="00DE7413" w:rsidRDefault="0076239C" w:rsidP="00DE7413">
            <w:pPr>
              <w:numPr>
                <w:ilvl w:val="0"/>
                <w:numId w:val="16"/>
              </w:numPr>
              <w:spacing w:line="120" w:lineRule="atLeast"/>
              <w:rPr>
                <w:rFonts w:asciiTheme="majorHAnsi" w:hAnsiTheme="majorHAnsi"/>
                <w:sz w:val="22"/>
                <w:szCs w:val="22"/>
              </w:rPr>
            </w:pPr>
            <w:r w:rsidRPr="00DE7413">
              <w:rPr>
                <w:rFonts w:asciiTheme="majorHAnsi" w:hAnsiTheme="majorHAnsi"/>
                <w:sz w:val="22"/>
                <w:szCs w:val="22"/>
              </w:rPr>
              <w:t>działania na liczbach zapisanych</w:t>
            </w:r>
            <w:r w:rsidRPr="00DE7413">
              <w:rPr>
                <w:rFonts w:asciiTheme="majorHAnsi" w:hAnsiTheme="majorHAnsi"/>
                <w:sz w:val="22"/>
                <w:szCs w:val="22"/>
              </w:rPr>
              <w:br/>
              <w:t>w notacji wykładniczej</w:t>
            </w:r>
          </w:p>
        </w:tc>
        <w:tc>
          <w:tcPr>
            <w:tcW w:w="6718" w:type="dxa"/>
          </w:tcPr>
          <w:p w14:paraId="572E41E5"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724B9144" w14:textId="77777777" w:rsidR="00E87350" w:rsidRDefault="00E87350" w:rsidP="00E87350">
            <w:pPr>
              <w:numPr>
                <w:ilvl w:val="0"/>
                <w:numId w:val="15"/>
              </w:numPr>
              <w:spacing w:line="120" w:lineRule="atLeast"/>
              <w:rPr>
                <w:rFonts w:asciiTheme="majorHAnsi" w:hAnsiTheme="majorHAnsi"/>
                <w:sz w:val="22"/>
                <w:szCs w:val="22"/>
              </w:rPr>
            </w:pPr>
            <w:r>
              <w:rPr>
                <w:rFonts w:asciiTheme="majorHAnsi" w:hAnsiTheme="majorHAnsi"/>
                <w:sz w:val="22"/>
                <w:szCs w:val="22"/>
              </w:rPr>
              <w:t xml:space="preserve">podaje notację wykładniczą liczby zapisanej w postaci dziesiętnej i odwrotnie </w:t>
            </w:r>
          </w:p>
          <w:p w14:paraId="12B899E7" w14:textId="77777777" w:rsidR="0076239C" w:rsidRPr="00DE7413" w:rsidRDefault="0076239C" w:rsidP="00E87350">
            <w:pPr>
              <w:numPr>
                <w:ilvl w:val="0"/>
                <w:numId w:val="15"/>
              </w:numPr>
              <w:spacing w:line="120" w:lineRule="atLeast"/>
              <w:rPr>
                <w:rFonts w:asciiTheme="majorHAnsi" w:hAnsiTheme="majorHAnsi"/>
                <w:sz w:val="22"/>
                <w:szCs w:val="22"/>
              </w:rPr>
            </w:pPr>
            <w:r w:rsidRPr="00DE7413">
              <w:rPr>
                <w:rFonts w:asciiTheme="majorHAnsi" w:hAnsiTheme="majorHAnsi"/>
                <w:sz w:val="22"/>
                <w:szCs w:val="22"/>
              </w:rPr>
              <w:t>wykonuje działania na liczbach zapisanych w notacji wykładniczej</w:t>
            </w:r>
          </w:p>
          <w:p w14:paraId="4EF4E86B" w14:textId="77777777" w:rsidR="0076239C" w:rsidRPr="00DE7413" w:rsidRDefault="0076239C" w:rsidP="00DE7413">
            <w:pPr>
              <w:spacing w:line="120" w:lineRule="atLeast"/>
              <w:rPr>
                <w:rFonts w:asciiTheme="majorHAnsi" w:hAnsiTheme="majorHAnsi"/>
                <w:sz w:val="22"/>
                <w:szCs w:val="22"/>
              </w:rPr>
            </w:pPr>
          </w:p>
        </w:tc>
        <w:tc>
          <w:tcPr>
            <w:tcW w:w="1101" w:type="dxa"/>
          </w:tcPr>
          <w:p w14:paraId="24851EE0" w14:textId="77777777" w:rsidR="0076239C" w:rsidRPr="00DE7413" w:rsidRDefault="0076239C" w:rsidP="00DE7413">
            <w:pPr>
              <w:spacing w:line="120" w:lineRule="atLeast"/>
              <w:jc w:val="center"/>
              <w:rPr>
                <w:rFonts w:asciiTheme="majorHAnsi" w:hAnsiTheme="majorHAnsi"/>
                <w:sz w:val="22"/>
                <w:szCs w:val="22"/>
              </w:rPr>
            </w:pPr>
          </w:p>
          <w:p w14:paraId="0ACAF95E" w14:textId="77777777" w:rsidR="00C82775" w:rsidRDefault="00C82775" w:rsidP="00DE7413">
            <w:pPr>
              <w:spacing w:line="120" w:lineRule="atLeast"/>
              <w:jc w:val="center"/>
              <w:rPr>
                <w:rFonts w:asciiTheme="majorHAnsi" w:hAnsiTheme="majorHAnsi"/>
                <w:sz w:val="22"/>
                <w:szCs w:val="22"/>
              </w:rPr>
            </w:pPr>
          </w:p>
          <w:p w14:paraId="2F40190D" w14:textId="6327D95F"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90DC11E"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vAlign w:val="center"/>
          </w:tcPr>
          <w:p w14:paraId="2FB67AFC"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A8453F" w:rsidRPr="00DE7413" w14:paraId="09A02A96" w14:textId="77777777" w:rsidTr="002F1C99">
        <w:trPr>
          <w:cantSplit/>
        </w:trPr>
        <w:tc>
          <w:tcPr>
            <w:tcW w:w="2924" w:type="dxa"/>
          </w:tcPr>
          <w:p w14:paraId="31477B9E" w14:textId="77777777" w:rsidR="00A8453F" w:rsidRPr="00DE7413" w:rsidRDefault="00A8453F" w:rsidP="00DE7413">
            <w:pPr>
              <w:spacing w:line="120" w:lineRule="atLeast"/>
              <w:rPr>
                <w:rFonts w:asciiTheme="majorHAnsi" w:hAnsiTheme="majorHAnsi"/>
                <w:sz w:val="22"/>
                <w:szCs w:val="22"/>
              </w:rPr>
            </w:pPr>
            <w:r w:rsidRPr="00DE7413">
              <w:rPr>
                <w:rFonts w:asciiTheme="majorHAnsi" w:hAnsiTheme="majorHAnsi"/>
                <w:sz w:val="22"/>
                <w:szCs w:val="22"/>
              </w:rPr>
              <w:t>9. Potęga o wykładniku wymiernym</w:t>
            </w:r>
          </w:p>
        </w:tc>
        <w:tc>
          <w:tcPr>
            <w:tcW w:w="3845" w:type="dxa"/>
          </w:tcPr>
          <w:p w14:paraId="7A6E8D73" w14:textId="32C2BA49" w:rsidR="002F6BEA" w:rsidRPr="00DE7413" w:rsidRDefault="002F6BEA" w:rsidP="00DE7413">
            <w:pPr>
              <w:numPr>
                <w:ilvl w:val="0"/>
                <w:numId w:val="20"/>
              </w:numPr>
              <w:spacing w:line="120" w:lineRule="atLeast"/>
              <w:rPr>
                <w:rFonts w:asciiTheme="majorHAnsi" w:hAnsiTheme="majorHAnsi"/>
                <w:bCs/>
                <w:sz w:val="22"/>
                <w:szCs w:val="22"/>
              </w:rPr>
            </w:pPr>
            <w:r w:rsidRPr="00DE7413">
              <w:rPr>
                <w:rFonts w:asciiTheme="majorHAnsi" w:hAnsiTheme="majorHAnsi"/>
                <w:bCs/>
                <w:sz w:val="22"/>
                <w:szCs w:val="22"/>
              </w:rPr>
              <w:t>definicja potęgi o wykładniku</w:t>
            </w:r>
            <w:r w:rsidR="006A36DE">
              <w:rPr>
                <w:rFonts w:asciiTheme="majorHAnsi" w:hAnsiTheme="majorHAnsi"/>
                <w:bCs/>
                <w:sz w:val="22"/>
                <w:szCs w:val="22"/>
              </w:rPr>
              <w:t xml:space="preserve"> </w:t>
            </w:r>
            <m:oMath>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n</m:t>
                  </m:r>
                </m:den>
              </m:f>
            </m:oMath>
            <w:r w:rsidRPr="00DE7413">
              <w:rPr>
                <w:rFonts w:asciiTheme="majorHAnsi" w:hAnsiTheme="majorHAnsi"/>
                <w:bCs/>
                <w:sz w:val="22"/>
                <w:szCs w:val="22"/>
              </w:rPr>
              <w:t xml:space="preserve"> liczby nieujemnej</w:t>
            </w:r>
          </w:p>
          <w:p w14:paraId="1BC45CD5" w14:textId="77777777" w:rsidR="00A8453F" w:rsidRPr="00DE7413" w:rsidRDefault="00A8453F" w:rsidP="00DE7413">
            <w:pPr>
              <w:numPr>
                <w:ilvl w:val="0"/>
                <w:numId w:val="20"/>
              </w:numPr>
              <w:spacing w:line="120" w:lineRule="atLeast"/>
              <w:rPr>
                <w:rFonts w:asciiTheme="majorHAnsi" w:hAnsiTheme="majorHAnsi"/>
                <w:bCs/>
                <w:sz w:val="22"/>
                <w:szCs w:val="22"/>
              </w:rPr>
            </w:pPr>
            <w:r w:rsidRPr="00DE7413">
              <w:rPr>
                <w:rFonts w:asciiTheme="majorHAnsi" w:hAnsiTheme="majorHAnsi"/>
                <w:bCs/>
                <w:sz w:val="22"/>
                <w:szCs w:val="22"/>
              </w:rPr>
              <w:t>definicja potęgi o wykładniku wymiernym liczby dodatniej</w:t>
            </w:r>
          </w:p>
          <w:p w14:paraId="572A0C6D" w14:textId="77777777" w:rsidR="00A8453F" w:rsidRPr="00DE7413" w:rsidRDefault="00A8453F" w:rsidP="00DE7413">
            <w:pPr>
              <w:numPr>
                <w:ilvl w:val="0"/>
                <w:numId w:val="7"/>
              </w:numPr>
              <w:spacing w:line="120" w:lineRule="atLeast"/>
              <w:rPr>
                <w:rFonts w:asciiTheme="majorHAnsi" w:hAnsiTheme="majorHAnsi"/>
                <w:sz w:val="22"/>
                <w:szCs w:val="22"/>
              </w:rPr>
            </w:pPr>
            <w:r w:rsidRPr="00DE7413">
              <w:rPr>
                <w:rFonts w:asciiTheme="majorHAnsi" w:hAnsiTheme="majorHAnsi"/>
                <w:bCs/>
                <w:sz w:val="22"/>
                <w:szCs w:val="22"/>
              </w:rPr>
              <w:t>prawa działań na potęgach o wykładnikach wymiernych</w:t>
            </w:r>
            <w:r w:rsidRPr="00DE7413">
              <w:rPr>
                <w:rFonts w:asciiTheme="majorHAnsi" w:hAnsiTheme="majorHAnsi"/>
                <w:sz w:val="22"/>
                <w:szCs w:val="22"/>
              </w:rPr>
              <w:t xml:space="preserve"> </w:t>
            </w:r>
          </w:p>
        </w:tc>
        <w:tc>
          <w:tcPr>
            <w:tcW w:w="6718" w:type="dxa"/>
          </w:tcPr>
          <w:p w14:paraId="032BA285" w14:textId="77777777" w:rsidR="00A8453F" w:rsidRPr="00DE7413" w:rsidRDefault="00A8453F"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5833CF0D" w14:textId="77777777" w:rsidR="002F6BEA" w:rsidRPr="00DE7413" w:rsidRDefault="002F6BEA"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 xml:space="preserve">zapisuje pierwiastek </w:t>
            </w:r>
            <w:r w:rsidRPr="00DE7413">
              <w:rPr>
                <w:rFonts w:asciiTheme="majorHAnsi" w:hAnsiTheme="majorHAnsi"/>
                <w:bCs/>
                <w:i/>
                <w:sz w:val="22"/>
                <w:szCs w:val="22"/>
              </w:rPr>
              <w:t>n</w:t>
            </w:r>
            <w:r w:rsidRPr="00DE7413">
              <w:rPr>
                <w:rFonts w:asciiTheme="majorHAnsi" w:hAnsiTheme="majorHAnsi"/>
                <w:bCs/>
                <w:sz w:val="22"/>
                <w:szCs w:val="22"/>
              </w:rPr>
              <w:t xml:space="preserve">-tego stopnia w postaci potęgi </w:t>
            </w:r>
          </w:p>
          <w:p w14:paraId="569B1883" w14:textId="73716054" w:rsidR="002F6BEA" w:rsidRPr="00DE7413" w:rsidRDefault="002F6BEA" w:rsidP="00DE7413">
            <w:pPr>
              <w:spacing w:line="120" w:lineRule="atLeast"/>
              <w:ind w:left="355"/>
              <w:rPr>
                <w:rFonts w:asciiTheme="majorHAnsi" w:hAnsiTheme="majorHAnsi"/>
                <w:bCs/>
                <w:sz w:val="22"/>
                <w:szCs w:val="22"/>
              </w:rPr>
            </w:pPr>
            <w:r w:rsidRPr="00DE7413">
              <w:rPr>
                <w:rFonts w:asciiTheme="majorHAnsi" w:hAnsiTheme="majorHAnsi"/>
                <w:bCs/>
                <w:sz w:val="22"/>
                <w:szCs w:val="22"/>
              </w:rPr>
              <w:t>o wykładniku</w:t>
            </w:r>
            <w:r w:rsidR="006A36DE">
              <w:rPr>
                <w:rFonts w:asciiTheme="majorHAnsi" w:hAnsiTheme="majorHAnsi"/>
                <w:bCs/>
                <w:sz w:val="22"/>
                <w:szCs w:val="22"/>
              </w:rPr>
              <w:t xml:space="preserve"> </w:t>
            </w:r>
            <m:oMath>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n</m:t>
                  </m:r>
                </m:den>
              </m:f>
            </m:oMath>
          </w:p>
          <w:p w14:paraId="5E3E1E23" w14:textId="77777777"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oblicza potęgi o wykładnikach wymiernych</w:t>
            </w:r>
          </w:p>
          <w:p w14:paraId="10170A3F" w14:textId="77777777"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zapisuje daną liczbę w postaci potęgi o wykładniku wymiernym</w:t>
            </w:r>
          </w:p>
          <w:p w14:paraId="5EF0CB15" w14:textId="77777777" w:rsidR="00A8453F" w:rsidRPr="00DE7413" w:rsidRDefault="00A8453F" w:rsidP="00DE7413">
            <w:pPr>
              <w:numPr>
                <w:ilvl w:val="0"/>
                <w:numId w:val="8"/>
              </w:numPr>
              <w:spacing w:line="120" w:lineRule="atLeast"/>
              <w:rPr>
                <w:rFonts w:asciiTheme="majorHAnsi" w:hAnsiTheme="majorHAnsi"/>
                <w:sz w:val="22"/>
                <w:szCs w:val="22"/>
              </w:rPr>
            </w:pPr>
            <w:r w:rsidRPr="00DE7413">
              <w:rPr>
                <w:rFonts w:asciiTheme="majorHAnsi" w:hAnsiTheme="majorHAnsi"/>
                <w:bCs/>
                <w:sz w:val="22"/>
                <w:szCs w:val="22"/>
              </w:rPr>
              <w:t>upraszcza wyrażenia, stosując prawa działań na potęgach</w:t>
            </w:r>
          </w:p>
        </w:tc>
        <w:tc>
          <w:tcPr>
            <w:tcW w:w="1101" w:type="dxa"/>
          </w:tcPr>
          <w:p w14:paraId="56ABC74F" w14:textId="77777777" w:rsidR="00A8453F" w:rsidRPr="00DE7413" w:rsidRDefault="00A8453F" w:rsidP="00DE7413">
            <w:pPr>
              <w:spacing w:line="120" w:lineRule="atLeast"/>
              <w:jc w:val="center"/>
              <w:rPr>
                <w:rFonts w:asciiTheme="majorHAnsi" w:hAnsiTheme="majorHAnsi"/>
                <w:sz w:val="22"/>
                <w:szCs w:val="22"/>
              </w:rPr>
            </w:pPr>
          </w:p>
          <w:p w14:paraId="0AEA0924" w14:textId="0381DDC5" w:rsidR="002F6BEA" w:rsidRPr="00DE7413" w:rsidRDefault="002F6BEA" w:rsidP="00DE7413">
            <w:pPr>
              <w:spacing w:line="120" w:lineRule="atLeast"/>
              <w:jc w:val="center"/>
              <w:rPr>
                <w:rFonts w:asciiTheme="majorHAnsi" w:hAnsiTheme="majorHAnsi"/>
                <w:sz w:val="22"/>
                <w:szCs w:val="22"/>
              </w:rPr>
            </w:pPr>
          </w:p>
          <w:p w14:paraId="28258365" w14:textId="422E6F57" w:rsidR="002F6BEA" w:rsidRPr="00DE7413" w:rsidRDefault="002F6BEA"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BEC04AB" w14:textId="77777777" w:rsidR="002F6BEA" w:rsidRPr="00DE7413" w:rsidRDefault="002F6BEA" w:rsidP="00DE7413">
            <w:pPr>
              <w:spacing w:line="120" w:lineRule="atLeast"/>
              <w:jc w:val="center"/>
              <w:rPr>
                <w:rFonts w:asciiTheme="majorHAnsi" w:hAnsiTheme="majorHAnsi"/>
                <w:sz w:val="22"/>
                <w:szCs w:val="22"/>
              </w:rPr>
            </w:pPr>
          </w:p>
          <w:p w14:paraId="566AABDF" w14:textId="17083DEC" w:rsidR="00A8453F"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3068F0BE" w14:textId="333679D1" w:rsidR="002F6BEA"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p w14:paraId="06F400CE" w14:textId="77777777" w:rsidR="00A8453F" w:rsidRPr="00DE7413" w:rsidRDefault="00A8453F" w:rsidP="00DE7413">
            <w:pPr>
              <w:spacing w:before="40"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vAlign w:val="center"/>
          </w:tcPr>
          <w:p w14:paraId="59CF87F8" w14:textId="77777777" w:rsidR="00A8453F"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A8453F" w:rsidRPr="00DE7413" w14:paraId="2C99270E" w14:textId="77777777" w:rsidTr="002F1C99">
        <w:trPr>
          <w:cantSplit/>
        </w:trPr>
        <w:tc>
          <w:tcPr>
            <w:tcW w:w="2924" w:type="dxa"/>
          </w:tcPr>
          <w:p w14:paraId="608E68C6" w14:textId="77777777" w:rsidR="00A8453F" w:rsidRPr="00DE7413" w:rsidRDefault="00A8453F" w:rsidP="00DE7413">
            <w:pPr>
              <w:spacing w:line="120" w:lineRule="atLeast"/>
              <w:rPr>
                <w:rFonts w:asciiTheme="majorHAnsi" w:hAnsiTheme="majorHAnsi"/>
                <w:sz w:val="22"/>
                <w:szCs w:val="22"/>
              </w:rPr>
            </w:pPr>
            <w:r w:rsidRPr="00DE7413">
              <w:rPr>
                <w:rFonts w:asciiTheme="majorHAnsi" w:hAnsiTheme="majorHAnsi"/>
                <w:sz w:val="22"/>
                <w:szCs w:val="22"/>
              </w:rPr>
              <w:t>10. Logarytm i jego własności</w:t>
            </w:r>
          </w:p>
        </w:tc>
        <w:tc>
          <w:tcPr>
            <w:tcW w:w="3845" w:type="dxa"/>
          </w:tcPr>
          <w:p w14:paraId="52565B2E" w14:textId="77777777" w:rsidR="00A8453F" w:rsidRPr="00DE7413" w:rsidRDefault="00A8453F" w:rsidP="00DE7413">
            <w:pPr>
              <w:numPr>
                <w:ilvl w:val="0"/>
                <w:numId w:val="13"/>
              </w:numPr>
              <w:spacing w:line="120" w:lineRule="atLeast"/>
              <w:rPr>
                <w:rFonts w:asciiTheme="majorHAnsi" w:hAnsiTheme="majorHAnsi"/>
                <w:sz w:val="22"/>
                <w:szCs w:val="22"/>
              </w:rPr>
            </w:pPr>
            <w:r w:rsidRPr="00DE7413">
              <w:rPr>
                <w:rFonts w:asciiTheme="majorHAnsi" w:hAnsiTheme="majorHAnsi"/>
                <w:sz w:val="22"/>
                <w:szCs w:val="22"/>
              </w:rPr>
              <w:t>definicja logarytmu dziesiętnego</w:t>
            </w:r>
          </w:p>
          <w:p w14:paraId="24D2BC9B" w14:textId="77777777" w:rsidR="005247BE" w:rsidRPr="00DE7413" w:rsidRDefault="005247BE" w:rsidP="00DE7413">
            <w:pPr>
              <w:numPr>
                <w:ilvl w:val="0"/>
                <w:numId w:val="13"/>
              </w:numPr>
              <w:spacing w:line="120" w:lineRule="atLeast"/>
              <w:rPr>
                <w:rFonts w:asciiTheme="majorHAnsi" w:hAnsiTheme="majorHAnsi"/>
                <w:sz w:val="22"/>
                <w:szCs w:val="22"/>
              </w:rPr>
            </w:pPr>
            <w:r w:rsidRPr="00DE7413">
              <w:rPr>
                <w:rFonts w:asciiTheme="majorHAnsi" w:hAnsiTheme="majorHAnsi"/>
                <w:sz w:val="22"/>
                <w:szCs w:val="22"/>
              </w:rPr>
              <w:t xml:space="preserve">definicja logarytmu o podstawie </w:t>
            </w:r>
            <m:oMath>
              <m:r>
                <w:rPr>
                  <w:rFonts w:ascii="Cambria Math" w:hAnsi="Cambria Math"/>
                  <w:sz w:val="22"/>
                  <w:szCs w:val="22"/>
                </w:rPr>
                <m:t xml:space="preserve">a&gt;0 </m:t>
              </m:r>
              <m:r>
                <m:rPr>
                  <m:sty m:val="p"/>
                </m:rPr>
                <w:rPr>
                  <w:rFonts w:ascii="Cambria Math" w:hAnsi="Cambria Math"/>
                  <w:sz w:val="22"/>
                  <w:szCs w:val="22"/>
                </w:rPr>
                <m:t>i</m:t>
              </m:r>
              <m:r>
                <w:rPr>
                  <w:rFonts w:ascii="Cambria Math" w:hAnsi="Cambria Math"/>
                  <w:sz w:val="22"/>
                  <w:szCs w:val="22"/>
                </w:rPr>
                <m:t xml:space="preserve"> a≠1</m:t>
              </m:r>
            </m:oMath>
            <w:r w:rsidRPr="00DE7413">
              <w:rPr>
                <w:rFonts w:asciiTheme="majorHAnsi" w:hAnsiTheme="majorHAnsi"/>
                <w:sz w:val="22"/>
                <w:szCs w:val="22"/>
              </w:rPr>
              <w:t xml:space="preserve"> z liczby dodatniej</w:t>
            </w:r>
          </w:p>
          <w:p w14:paraId="74A14D7B" w14:textId="77777777" w:rsidR="003C66D3" w:rsidRDefault="003C66D3" w:rsidP="003C66D3">
            <w:pPr>
              <w:numPr>
                <w:ilvl w:val="0"/>
                <w:numId w:val="13"/>
              </w:numPr>
              <w:spacing w:line="120" w:lineRule="atLeast"/>
              <w:rPr>
                <w:rFonts w:asciiTheme="majorHAnsi" w:hAnsiTheme="majorHAnsi"/>
                <w:bCs/>
                <w:color w:val="000000"/>
                <w:sz w:val="22"/>
                <w:szCs w:val="22"/>
              </w:rPr>
            </w:pPr>
            <w:r w:rsidRPr="00BC2821">
              <w:rPr>
                <w:rFonts w:asciiTheme="majorHAnsi" w:hAnsiTheme="majorHAnsi"/>
                <w:bCs/>
                <w:color w:val="000000"/>
                <w:sz w:val="22"/>
                <w:szCs w:val="22"/>
              </w:rPr>
              <w:t xml:space="preserve">własności logarytmu: </w:t>
            </w:r>
          </w:p>
          <w:p w14:paraId="6B266171" w14:textId="77777777" w:rsidR="003C66D3" w:rsidRDefault="001D7587" w:rsidP="003C66D3">
            <w:pPr>
              <w:spacing w:line="120" w:lineRule="atLeast"/>
              <w:ind w:left="360"/>
              <w:rPr>
                <w:rFonts w:asciiTheme="majorHAnsi" w:hAnsiTheme="majorHAnsi"/>
                <w:bCs/>
                <w:color w:val="000000"/>
                <w:sz w:val="22"/>
                <w:szCs w:val="22"/>
              </w:rPr>
            </w:pPr>
            <m:oMath>
              <m:func>
                <m:funcPr>
                  <m:ctrlPr>
                    <w:rPr>
                      <w:rFonts w:ascii="Cambria Math" w:hAnsi="Cambria Math"/>
                      <w:bCs/>
                      <w:i/>
                      <w:color w:val="000000"/>
                      <w:sz w:val="22"/>
                      <w:szCs w:val="22"/>
                    </w:rPr>
                  </m:ctrlPr>
                </m:funcPr>
                <m:fName>
                  <m:sSub>
                    <m:sSubPr>
                      <m:ctrlPr>
                        <w:rPr>
                          <w:rFonts w:ascii="Cambria Math" w:hAnsi="Cambria Math"/>
                          <w:bCs/>
                          <w:i/>
                          <w:color w:val="000000"/>
                          <w:sz w:val="22"/>
                          <w:szCs w:val="22"/>
                        </w:rPr>
                      </m:ctrlPr>
                    </m:sSubPr>
                    <m:e>
                      <m:r>
                        <m:rPr>
                          <m:sty m:val="p"/>
                        </m:rPr>
                        <w:rPr>
                          <w:rFonts w:ascii="Cambria Math" w:hAnsi="Cambria Math"/>
                          <w:color w:val="000000"/>
                        </w:rPr>
                        <m:t>log</m:t>
                      </m:r>
                    </m:e>
                    <m:sub>
                      <m:r>
                        <w:rPr>
                          <w:rFonts w:ascii="Cambria Math" w:hAnsi="Cambria Math"/>
                          <w:color w:val="000000"/>
                          <w:sz w:val="22"/>
                          <w:szCs w:val="22"/>
                        </w:rPr>
                        <m:t>a</m:t>
                      </m:r>
                    </m:sub>
                  </m:sSub>
                </m:fName>
                <m:e>
                  <m:r>
                    <w:rPr>
                      <w:rFonts w:ascii="Cambria Math" w:hAnsi="Cambria Math"/>
                      <w:color w:val="000000"/>
                      <w:sz w:val="22"/>
                      <w:szCs w:val="22"/>
                    </w:rPr>
                    <m:t>1</m:t>
                  </m:r>
                  <m:r>
                    <m:rPr>
                      <m:sty m:val="p"/>
                    </m:rPr>
                    <w:rPr>
                      <w:rFonts w:ascii="Cambria Math" w:hAnsi="Cambria Math"/>
                      <w:color w:val="000000"/>
                      <w:sz w:val="22"/>
                      <w:szCs w:val="22"/>
                    </w:rPr>
                    <m:t>=</m:t>
                  </m:r>
                  <m:r>
                    <w:rPr>
                      <w:rFonts w:ascii="Cambria Math" w:hAnsi="Cambria Math"/>
                      <w:color w:val="000000"/>
                      <w:sz w:val="22"/>
                      <w:szCs w:val="22"/>
                    </w:rPr>
                    <m:t>0</m:t>
                  </m:r>
                </m:e>
              </m:func>
            </m:oMath>
            <w:r w:rsidR="003C66D3">
              <w:rPr>
                <w:rFonts w:asciiTheme="majorHAnsi" w:hAnsiTheme="majorHAnsi"/>
                <w:bCs/>
                <w:color w:val="000000"/>
                <w:sz w:val="22"/>
                <w:szCs w:val="22"/>
              </w:rPr>
              <w:t xml:space="preserve">, </w:t>
            </w:r>
            <m:oMath>
              <m:func>
                <m:funcPr>
                  <m:ctrlPr>
                    <w:rPr>
                      <w:rFonts w:ascii="Cambria Math" w:hAnsi="Cambria Math"/>
                      <w:bCs/>
                      <w:i/>
                      <w:color w:val="000000"/>
                      <w:sz w:val="22"/>
                      <w:szCs w:val="22"/>
                    </w:rPr>
                  </m:ctrlPr>
                </m:funcPr>
                <m:fName>
                  <m:sSub>
                    <m:sSubPr>
                      <m:ctrlPr>
                        <w:rPr>
                          <w:rFonts w:ascii="Cambria Math" w:hAnsi="Cambria Math"/>
                          <w:bCs/>
                          <w:i/>
                          <w:color w:val="000000"/>
                          <w:sz w:val="22"/>
                          <w:szCs w:val="22"/>
                        </w:rPr>
                      </m:ctrlPr>
                    </m:sSubPr>
                    <m:e>
                      <m:r>
                        <m:rPr>
                          <m:sty m:val="p"/>
                        </m:rPr>
                        <w:rPr>
                          <w:rFonts w:ascii="Cambria Math" w:hAnsi="Cambria Math"/>
                          <w:color w:val="000000"/>
                        </w:rPr>
                        <m:t>log</m:t>
                      </m:r>
                    </m:e>
                    <m:sub>
                      <m:r>
                        <w:rPr>
                          <w:rFonts w:ascii="Cambria Math" w:hAnsi="Cambria Math"/>
                          <w:color w:val="000000"/>
                          <w:sz w:val="22"/>
                          <w:szCs w:val="22"/>
                        </w:rPr>
                        <m:t>a</m:t>
                      </m:r>
                    </m:sub>
                  </m:sSub>
                </m:fName>
                <m:e>
                  <m:r>
                    <w:rPr>
                      <w:rFonts w:ascii="Cambria Math" w:hAnsi="Cambria Math"/>
                      <w:color w:val="000000"/>
                      <w:sz w:val="22"/>
                      <w:szCs w:val="22"/>
                    </w:rPr>
                    <m:t>a</m:t>
                  </m:r>
                  <m:r>
                    <m:rPr>
                      <m:sty m:val="p"/>
                    </m:rPr>
                    <w:rPr>
                      <w:rFonts w:ascii="Cambria Math" w:hAnsi="Cambria Math"/>
                      <w:color w:val="000000"/>
                      <w:sz w:val="22"/>
                      <w:szCs w:val="22"/>
                    </w:rPr>
                    <m:t>=</m:t>
                  </m:r>
                  <m:r>
                    <w:rPr>
                      <w:rFonts w:ascii="Cambria Math" w:hAnsi="Cambria Math"/>
                      <w:color w:val="000000"/>
                      <w:sz w:val="22"/>
                      <w:szCs w:val="22"/>
                    </w:rPr>
                    <m:t>1</m:t>
                  </m:r>
                </m:e>
              </m:func>
            </m:oMath>
            <w:r w:rsidR="003C66D3">
              <w:rPr>
                <w:rFonts w:asciiTheme="majorHAnsi" w:hAnsiTheme="majorHAnsi"/>
                <w:bCs/>
                <w:color w:val="000000"/>
                <w:sz w:val="22"/>
                <w:szCs w:val="22"/>
              </w:rPr>
              <w:t>,</w:t>
            </w:r>
          </w:p>
          <w:p w14:paraId="2D3917FB" w14:textId="37670274" w:rsidR="00A8453F" w:rsidRPr="00DE7413" w:rsidRDefault="003C66D3" w:rsidP="003C66D3">
            <w:pPr>
              <w:spacing w:line="120" w:lineRule="atLeast"/>
              <w:ind w:left="360"/>
              <w:rPr>
                <w:rFonts w:asciiTheme="majorHAnsi" w:hAnsiTheme="majorHAnsi"/>
                <w:bCs/>
                <w:color w:val="000000"/>
                <w:sz w:val="22"/>
                <w:szCs w:val="22"/>
              </w:rPr>
            </w:pPr>
            <w:r>
              <w:rPr>
                <w:rFonts w:asciiTheme="majorHAnsi" w:hAnsiTheme="majorHAnsi"/>
                <w:bCs/>
                <w:color w:val="000000"/>
                <w:sz w:val="22"/>
                <w:szCs w:val="22"/>
              </w:rPr>
              <w:t xml:space="preserve">gdzie </w:t>
            </w:r>
            <m:oMath>
              <m:r>
                <w:rPr>
                  <w:rFonts w:ascii="Cambria Math" w:hAnsi="Cambria Math"/>
                  <w:sz w:val="22"/>
                  <w:szCs w:val="22"/>
                </w:rPr>
                <m:t xml:space="preserve">a&gt;0 </m:t>
              </m:r>
              <m:r>
                <m:rPr>
                  <m:sty m:val="p"/>
                </m:rPr>
                <w:rPr>
                  <w:rFonts w:ascii="Cambria Math" w:hAnsi="Cambria Math"/>
                  <w:sz w:val="22"/>
                  <w:szCs w:val="22"/>
                </w:rPr>
                <m:t>i</m:t>
              </m:r>
              <m:r>
                <w:rPr>
                  <w:rFonts w:ascii="Cambria Math" w:hAnsi="Cambria Math"/>
                  <w:sz w:val="22"/>
                  <w:szCs w:val="22"/>
                </w:rPr>
                <m:t xml:space="preserve"> a≠1</m:t>
              </m:r>
            </m:oMath>
          </w:p>
          <w:p w14:paraId="0259BCBF" w14:textId="77777777" w:rsidR="00A8453F" w:rsidRPr="00DE7413" w:rsidRDefault="00A8453F" w:rsidP="00DE7413">
            <w:pPr>
              <w:numPr>
                <w:ilvl w:val="0"/>
                <w:numId w:val="20"/>
              </w:numPr>
              <w:spacing w:line="120" w:lineRule="atLeast"/>
              <w:rPr>
                <w:rFonts w:asciiTheme="majorHAnsi" w:hAnsiTheme="majorHAnsi"/>
                <w:bCs/>
                <w:sz w:val="22"/>
                <w:szCs w:val="22"/>
              </w:rPr>
            </w:pPr>
            <w:r w:rsidRPr="00DE7413">
              <w:rPr>
                <w:rFonts w:asciiTheme="majorHAnsi" w:hAnsiTheme="majorHAnsi"/>
                <w:bCs/>
                <w:sz w:val="22"/>
                <w:szCs w:val="22"/>
              </w:rPr>
              <w:t>twierdzenia o logarytmie iloczynu, logarytmie ilorazu oraz logarytmie potęgi</w:t>
            </w:r>
          </w:p>
        </w:tc>
        <w:tc>
          <w:tcPr>
            <w:tcW w:w="6718" w:type="dxa"/>
          </w:tcPr>
          <w:p w14:paraId="47AAA694" w14:textId="77777777" w:rsidR="00A8453F" w:rsidRPr="00DE7413" w:rsidRDefault="00A8453F"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78C568A3" w14:textId="77777777"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oblicza logarytm danej liczby</w:t>
            </w:r>
          </w:p>
          <w:p w14:paraId="484C2322" w14:textId="77777777"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 xml:space="preserve">stosuje równości wynikające z definicji logarytmu </w:t>
            </w:r>
          </w:p>
          <w:p w14:paraId="2BECBB2D" w14:textId="77777777" w:rsidR="00A8453F" w:rsidRPr="00DE7413" w:rsidRDefault="00A8453F" w:rsidP="00DE7413">
            <w:pPr>
              <w:spacing w:line="120" w:lineRule="atLeast"/>
              <w:ind w:left="355"/>
              <w:rPr>
                <w:rFonts w:asciiTheme="majorHAnsi" w:hAnsiTheme="majorHAnsi"/>
                <w:bCs/>
                <w:sz w:val="22"/>
                <w:szCs w:val="22"/>
              </w:rPr>
            </w:pPr>
            <w:r w:rsidRPr="00DE7413">
              <w:rPr>
                <w:rFonts w:asciiTheme="majorHAnsi" w:hAnsiTheme="majorHAnsi"/>
                <w:bCs/>
                <w:sz w:val="22"/>
                <w:szCs w:val="22"/>
              </w:rPr>
              <w:t xml:space="preserve">do obliczeń </w:t>
            </w:r>
          </w:p>
          <w:p w14:paraId="33D56F6F" w14:textId="12A6F7A8" w:rsidR="00A8453F" w:rsidRPr="00DE7413" w:rsidRDefault="005247BE"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wyznacza podstawę logarytmu</w:t>
            </w:r>
            <w:r w:rsidR="00A8453F" w:rsidRPr="00DE7413">
              <w:rPr>
                <w:rFonts w:asciiTheme="majorHAnsi" w:hAnsiTheme="majorHAnsi"/>
                <w:bCs/>
                <w:sz w:val="22"/>
                <w:szCs w:val="22"/>
              </w:rPr>
              <w:t>, gdy dana jest wartość logarytmu, podaje odpowiednie założenia dla podstawy logarytmu oraz liczby logarytmowanej</w:t>
            </w:r>
          </w:p>
          <w:p w14:paraId="1E20D71C" w14:textId="77777777"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stosuje twierdzenia o logarytmie iloczynu, ilorazu oraz potęgi do obliczania wartości wyrażeń z logarytmami</w:t>
            </w:r>
          </w:p>
          <w:p w14:paraId="6CE90238" w14:textId="5F89603D" w:rsidR="00A8453F" w:rsidRPr="00DE7413" w:rsidRDefault="00A8453F" w:rsidP="00DE7413">
            <w:pPr>
              <w:numPr>
                <w:ilvl w:val="0"/>
                <w:numId w:val="5"/>
              </w:numPr>
              <w:spacing w:line="120" w:lineRule="atLeast"/>
              <w:ind w:left="355" w:hanging="355"/>
              <w:rPr>
                <w:rFonts w:asciiTheme="majorHAnsi" w:hAnsiTheme="majorHAnsi"/>
                <w:bCs/>
                <w:sz w:val="22"/>
                <w:szCs w:val="22"/>
              </w:rPr>
            </w:pPr>
            <w:r w:rsidRPr="00DE7413">
              <w:rPr>
                <w:rFonts w:asciiTheme="majorHAnsi" w:hAnsiTheme="majorHAnsi"/>
                <w:bCs/>
                <w:sz w:val="22"/>
                <w:szCs w:val="22"/>
              </w:rPr>
              <w:t xml:space="preserve">stosuje </w:t>
            </w:r>
            <w:r w:rsidR="006A36DE" w:rsidRPr="00DE7413">
              <w:rPr>
                <w:rFonts w:asciiTheme="majorHAnsi" w:hAnsiTheme="majorHAnsi"/>
                <w:bCs/>
                <w:sz w:val="22"/>
                <w:szCs w:val="22"/>
              </w:rPr>
              <w:t>twierdzeni</w:t>
            </w:r>
            <w:r w:rsidR="006A36DE">
              <w:rPr>
                <w:rFonts w:asciiTheme="majorHAnsi" w:hAnsiTheme="majorHAnsi"/>
                <w:bCs/>
                <w:sz w:val="22"/>
                <w:szCs w:val="22"/>
              </w:rPr>
              <w:t>a</w:t>
            </w:r>
            <w:r w:rsidR="006A36DE" w:rsidRPr="00DE7413">
              <w:rPr>
                <w:rFonts w:asciiTheme="majorHAnsi" w:hAnsiTheme="majorHAnsi"/>
                <w:bCs/>
                <w:sz w:val="22"/>
                <w:szCs w:val="22"/>
              </w:rPr>
              <w:t xml:space="preserve"> </w:t>
            </w:r>
            <w:r w:rsidRPr="00DE7413">
              <w:rPr>
                <w:rFonts w:asciiTheme="majorHAnsi" w:hAnsiTheme="majorHAnsi"/>
                <w:bCs/>
                <w:sz w:val="22"/>
                <w:szCs w:val="22"/>
              </w:rPr>
              <w:t>o logarytmie iloczynu, ilorazu i potęgi do uzasadniania równości wyrażeń</w:t>
            </w:r>
          </w:p>
          <w:p w14:paraId="42070F43" w14:textId="61DB43DC" w:rsidR="00A8453F" w:rsidRPr="00DE7413" w:rsidRDefault="00C83365" w:rsidP="00DE7413">
            <w:pPr>
              <w:numPr>
                <w:ilvl w:val="0"/>
                <w:numId w:val="14"/>
              </w:numPr>
              <w:spacing w:line="120" w:lineRule="atLeast"/>
              <w:rPr>
                <w:rFonts w:asciiTheme="majorHAnsi" w:hAnsiTheme="majorHAnsi"/>
                <w:sz w:val="22"/>
                <w:szCs w:val="22"/>
              </w:rPr>
            </w:pPr>
            <w:r w:rsidRPr="00DE7413">
              <w:rPr>
                <w:rFonts w:asciiTheme="majorHAnsi" w:hAnsiTheme="majorHAnsi"/>
                <w:bCs/>
                <w:sz w:val="22"/>
                <w:szCs w:val="22"/>
              </w:rPr>
              <w:t>uzasadnia podstawowe własności logarytmów</w:t>
            </w:r>
          </w:p>
        </w:tc>
        <w:tc>
          <w:tcPr>
            <w:tcW w:w="1101" w:type="dxa"/>
          </w:tcPr>
          <w:p w14:paraId="23E14CFE" w14:textId="77777777" w:rsidR="00A8453F" w:rsidRPr="00DE7413" w:rsidRDefault="00A8453F" w:rsidP="00DE7413">
            <w:pPr>
              <w:spacing w:line="120" w:lineRule="atLeast"/>
              <w:jc w:val="center"/>
              <w:rPr>
                <w:rFonts w:asciiTheme="majorHAnsi" w:hAnsiTheme="majorHAnsi"/>
                <w:sz w:val="22"/>
                <w:szCs w:val="22"/>
              </w:rPr>
            </w:pPr>
          </w:p>
          <w:p w14:paraId="155362F9" w14:textId="77777777" w:rsidR="00A8453F"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3B08B4DD" w14:textId="77777777" w:rsidR="00A8453F" w:rsidRPr="00DE7413" w:rsidRDefault="00A8453F" w:rsidP="00DE7413">
            <w:pPr>
              <w:spacing w:line="120" w:lineRule="atLeast"/>
              <w:rPr>
                <w:rFonts w:asciiTheme="majorHAnsi" w:hAnsiTheme="majorHAnsi"/>
                <w:sz w:val="22"/>
                <w:szCs w:val="22"/>
              </w:rPr>
            </w:pPr>
          </w:p>
          <w:p w14:paraId="580F43EC" w14:textId="77777777" w:rsidR="00A8453F"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 xml:space="preserve">P–R </w:t>
            </w:r>
          </w:p>
          <w:p w14:paraId="5CAD9311" w14:textId="77777777" w:rsidR="00A8453F" w:rsidRPr="00DE7413" w:rsidRDefault="00A8453F" w:rsidP="00DE7413">
            <w:pPr>
              <w:spacing w:line="120" w:lineRule="atLeast"/>
              <w:jc w:val="center"/>
              <w:rPr>
                <w:rFonts w:asciiTheme="majorHAnsi" w:hAnsiTheme="majorHAnsi"/>
                <w:sz w:val="22"/>
                <w:szCs w:val="22"/>
              </w:rPr>
            </w:pPr>
          </w:p>
          <w:p w14:paraId="09EFE751" w14:textId="77777777" w:rsidR="00A8453F" w:rsidRPr="00DE7413" w:rsidRDefault="00A8453F" w:rsidP="00DE7413">
            <w:pPr>
              <w:spacing w:line="120" w:lineRule="atLeast"/>
              <w:jc w:val="center"/>
              <w:rPr>
                <w:rFonts w:asciiTheme="majorHAnsi" w:hAnsiTheme="majorHAnsi"/>
                <w:sz w:val="22"/>
                <w:szCs w:val="22"/>
              </w:rPr>
            </w:pPr>
          </w:p>
          <w:p w14:paraId="5389D6BB" w14:textId="77777777" w:rsidR="00A8453F"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69FFA8A3" w14:textId="77777777" w:rsidR="00A8453F" w:rsidRPr="00DE7413" w:rsidRDefault="00A8453F" w:rsidP="00DE7413">
            <w:pPr>
              <w:spacing w:line="120" w:lineRule="atLeast"/>
              <w:jc w:val="center"/>
              <w:rPr>
                <w:rFonts w:asciiTheme="majorHAnsi" w:hAnsiTheme="majorHAnsi"/>
                <w:sz w:val="22"/>
                <w:szCs w:val="22"/>
              </w:rPr>
            </w:pPr>
          </w:p>
          <w:p w14:paraId="0FF553DA" w14:textId="77777777" w:rsidR="00A8453F" w:rsidRPr="00DE7413" w:rsidRDefault="00A8453F"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519E957B" w14:textId="77777777" w:rsidR="00A8453F" w:rsidRPr="00DE7413" w:rsidRDefault="00A8453F" w:rsidP="00DE7413">
            <w:pPr>
              <w:spacing w:line="120" w:lineRule="atLeast"/>
              <w:jc w:val="center"/>
              <w:rPr>
                <w:rFonts w:asciiTheme="majorHAnsi" w:hAnsiTheme="majorHAnsi"/>
                <w:sz w:val="22"/>
                <w:szCs w:val="22"/>
              </w:rPr>
            </w:pPr>
          </w:p>
          <w:p w14:paraId="4BD96DDE" w14:textId="77777777" w:rsidR="00A8453F" w:rsidRPr="00DE7413" w:rsidRDefault="00A8453F" w:rsidP="00DE7413">
            <w:pPr>
              <w:spacing w:after="60" w:line="120" w:lineRule="atLeast"/>
              <w:jc w:val="center"/>
              <w:rPr>
                <w:rFonts w:asciiTheme="majorHAnsi" w:hAnsiTheme="majorHAnsi"/>
                <w:sz w:val="22"/>
                <w:szCs w:val="22"/>
              </w:rPr>
            </w:pPr>
            <w:r w:rsidRPr="00DE7413">
              <w:rPr>
                <w:rFonts w:asciiTheme="majorHAnsi" w:hAnsiTheme="majorHAnsi"/>
                <w:sz w:val="22"/>
                <w:szCs w:val="22"/>
              </w:rPr>
              <w:t>R–D</w:t>
            </w:r>
          </w:p>
          <w:p w14:paraId="6F58C3D9" w14:textId="212365FA" w:rsidR="00A8453F" w:rsidRPr="00DE7413" w:rsidRDefault="00982EB7" w:rsidP="00DE7413">
            <w:pPr>
              <w:spacing w:line="120" w:lineRule="atLeast"/>
              <w:jc w:val="center"/>
              <w:rPr>
                <w:rFonts w:asciiTheme="majorHAnsi" w:hAnsiTheme="majorHAnsi"/>
                <w:sz w:val="22"/>
                <w:szCs w:val="22"/>
              </w:rPr>
            </w:pPr>
            <w:r w:rsidRPr="00DE7413">
              <w:rPr>
                <w:rFonts w:asciiTheme="majorHAnsi" w:hAnsiTheme="majorHAnsi"/>
                <w:sz w:val="22"/>
                <w:szCs w:val="22"/>
              </w:rPr>
              <w:t>R</w:t>
            </w:r>
          </w:p>
        </w:tc>
        <w:tc>
          <w:tcPr>
            <w:tcW w:w="884" w:type="dxa"/>
            <w:vAlign w:val="center"/>
          </w:tcPr>
          <w:p w14:paraId="3B5E52BE" w14:textId="77777777" w:rsidR="00A8453F"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3633ECBD" w14:textId="77777777" w:rsidTr="002F1C99">
        <w:trPr>
          <w:cantSplit/>
        </w:trPr>
        <w:tc>
          <w:tcPr>
            <w:tcW w:w="2924" w:type="dxa"/>
          </w:tcPr>
          <w:p w14:paraId="0A7C0A5F" w14:textId="53229761"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1</w:t>
            </w:r>
            <w:r w:rsidR="00A8453F" w:rsidRPr="00DE7413">
              <w:rPr>
                <w:rFonts w:asciiTheme="majorHAnsi" w:hAnsiTheme="majorHAnsi"/>
                <w:sz w:val="22"/>
                <w:szCs w:val="22"/>
              </w:rPr>
              <w:t>1</w:t>
            </w:r>
            <w:r w:rsidRPr="00DE7413">
              <w:rPr>
                <w:rFonts w:asciiTheme="majorHAnsi" w:hAnsiTheme="majorHAnsi"/>
                <w:sz w:val="22"/>
                <w:szCs w:val="22"/>
              </w:rPr>
              <w:t>. Procenty</w:t>
            </w:r>
            <w:r w:rsidR="00677ACA">
              <w:rPr>
                <w:rFonts w:asciiTheme="majorHAnsi" w:hAnsiTheme="majorHAnsi"/>
                <w:sz w:val="22"/>
                <w:szCs w:val="22"/>
              </w:rPr>
              <w:t xml:space="preserve"> (1)</w:t>
            </w:r>
          </w:p>
        </w:tc>
        <w:tc>
          <w:tcPr>
            <w:tcW w:w="3845" w:type="dxa"/>
          </w:tcPr>
          <w:p w14:paraId="5755A59A" w14:textId="0DF4DBD1" w:rsidR="00C82775" w:rsidRDefault="0076239C" w:rsidP="00DE7413">
            <w:pPr>
              <w:numPr>
                <w:ilvl w:val="0"/>
                <w:numId w:val="20"/>
              </w:numPr>
              <w:spacing w:line="120" w:lineRule="atLeast"/>
              <w:rPr>
                <w:rFonts w:asciiTheme="majorHAnsi" w:hAnsiTheme="majorHAnsi"/>
                <w:sz w:val="22"/>
                <w:szCs w:val="22"/>
              </w:rPr>
            </w:pPr>
            <w:r w:rsidRPr="00DE7413">
              <w:rPr>
                <w:rFonts w:asciiTheme="majorHAnsi" w:hAnsiTheme="majorHAnsi"/>
                <w:sz w:val="22"/>
                <w:szCs w:val="22"/>
              </w:rPr>
              <w:t>pojęcie procentu</w:t>
            </w:r>
          </w:p>
          <w:p w14:paraId="53A6A086" w14:textId="0314FDB4" w:rsidR="0076239C" w:rsidRPr="00DE7413" w:rsidRDefault="00C82775" w:rsidP="00DE7413">
            <w:pPr>
              <w:numPr>
                <w:ilvl w:val="0"/>
                <w:numId w:val="20"/>
              </w:numPr>
              <w:spacing w:line="120" w:lineRule="atLeast"/>
              <w:rPr>
                <w:rFonts w:asciiTheme="majorHAnsi" w:hAnsiTheme="majorHAnsi"/>
                <w:sz w:val="22"/>
                <w:szCs w:val="22"/>
              </w:rPr>
            </w:pPr>
            <w:r>
              <w:rPr>
                <w:rFonts w:asciiTheme="majorHAnsi" w:hAnsiTheme="majorHAnsi"/>
                <w:sz w:val="22"/>
                <w:szCs w:val="22"/>
              </w:rPr>
              <w:t xml:space="preserve">pojęcie </w:t>
            </w:r>
            <w:r w:rsidR="009408CF" w:rsidRPr="00DE7413">
              <w:rPr>
                <w:rFonts w:asciiTheme="majorHAnsi" w:hAnsiTheme="majorHAnsi"/>
                <w:sz w:val="22"/>
                <w:szCs w:val="22"/>
              </w:rPr>
              <w:t>promila</w:t>
            </w:r>
          </w:p>
          <w:p w14:paraId="6B84344E" w14:textId="77777777" w:rsidR="0076239C" w:rsidRPr="00DE7413" w:rsidRDefault="0076239C" w:rsidP="00C82775">
            <w:pPr>
              <w:spacing w:line="120" w:lineRule="atLeast"/>
              <w:rPr>
                <w:rFonts w:asciiTheme="majorHAnsi" w:hAnsiTheme="majorHAnsi"/>
                <w:sz w:val="22"/>
                <w:szCs w:val="22"/>
              </w:rPr>
            </w:pPr>
          </w:p>
        </w:tc>
        <w:tc>
          <w:tcPr>
            <w:tcW w:w="6718" w:type="dxa"/>
          </w:tcPr>
          <w:p w14:paraId="49D784E1"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6C117EFB" w14:textId="77777777" w:rsidR="0076239C" w:rsidRPr="00DE7413" w:rsidRDefault="0076239C" w:rsidP="00DE7413">
            <w:pPr>
              <w:numPr>
                <w:ilvl w:val="0"/>
                <w:numId w:val="19"/>
              </w:numPr>
              <w:spacing w:line="120" w:lineRule="atLeast"/>
              <w:rPr>
                <w:rFonts w:asciiTheme="majorHAnsi" w:hAnsiTheme="majorHAnsi"/>
                <w:sz w:val="22"/>
                <w:szCs w:val="22"/>
              </w:rPr>
            </w:pPr>
            <w:r w:rsidRPr="00DE7413">
              <w:rPr>
                <w:rFonts w:asciiTheme="majorHAnsi" w:hAnsiTheme="majorHAnsi"/>
                <w:sz w:val="22"/>
                <w:szCs w:val="22"/>
              </w:rPr>
              <w:t>oblicza procent danej liczby</w:t>
            </w:r>
          </w:p>
          <w:p w14:paraId="76415BD1" w14:textId="3B65B5B7" w:rsidR="0076239C" w:rsidRPr="003B5FFE" w:rsidRDefault="0076239C" w:rsidP="00DE7413">
            <w:pPr>
              <w:numPr>
                <w:ilvl w:val="0"/>
                <w:numId w:val="21"/>
              </w:numPr>
              <w:spacing w:line="120" w:lineRule="atLeast"/>
              <w:rPr>
                <w:rFonts w:asciiTheme="majorHAnsi" w:hAnsiTheme="majorHAnsi"/>
                <w:bCs/>
                <w:sz w:val="22"/>
                <w:szCs w:val="22"/>
              </w:rPr>
            </w:pPr>
            <w:r w:rsidRPr="003B5FFE">
              <w:rPr>
                <w:rFonts w:asciiTheme="majorHAnsi" w:hAnsiTheme="majorHAnsi"/>
                <w:bCs/>
                <w:sz w:val="22"/>
                <w:szCs w:val="22"/>
              </w:rPr>
              <w:t xml:space="preserve">interpretuje pojęcia procentu </w:t>
            </w:r>
            <w:r w:rsidR="00C82775">
              <w:rPr>
                <w:rFonts w:asciiTheme="majorHAnsi" w:hAnsiTheme="majorHAnsi"/>
                <w:bCs/>
                <w:sz w:val="22"/>
                <w:szCs w:val="22"/>
              </w:rPr>
              <w:t>i promila</w:t>
            </w:r>
          </w:p>
          <w:p w14:paraId="446C4BD9" w14:textId="77777777" w:rsidR="0076239C" w:rsidRPr="00DE7413" w:rsidRDefault="0076239C" w:rsidP="00DE7413">
            <w:pPr>
              <w:numPr>
                <w:ilvl w:val="0"/>
                <w:numId w:val="19"/>
              </w:numPr>
              <w:spacing w:line="120" w:lineRule="atLeast"/>
              <w:rPr>
                <w:rFonts w:asciiTheme="majorHAnsi" w:hAnsiTheme="majorHAnsi"/>
                <w:sz w:val="22"/>
                <w:szCs w:val="22"/>
              </w:rPr>
            </w:pPr>
            <w:r w:rsidRPr="00DE7413">
              <w:rPr>
                <w:rFonts w:asciiTheme="majorHAnsi" w:hAnsiTheme="majorHAnsi"/>
                <w:sz w:val="22"/>
                <w:szCs w:val="22"/>
              </w:rPr>
              <w:t>oblicza, jakim procentem jednej liczby jest druga liczba</w:t>
            </w:r>
          </w:p>
          <w:p w14:paraId="09A6A578" w14:textId="77777777" w:rsidR="0076239C" w:rsidRPr="00DE7413" w:rsidRDefault="0076239C" w:rsidP="00DE7413">
            <w:pPr>
              <w:numPr>
                <w:ilvl w:val="0"/>
                <w:numId w:val="19"/>
              </w:numPr>
              <w:spacing w:line="120" w:lineRule="atLeast"/>
              <w:rPr>
                <w:rFonts w:asciiTheme="majorHAnsi" w:hAnsiTheme="majorHAnsi"/>
                <w:sz w:val="22"/>
                <w:szCs w:val="22"/>
              </w:rPr>
            </w:pPr>
            <w:r w:rsidRPr="00DE7413">
              <w:rPr>
                <w:rFonts w:asciiTheme="majorHAnsi" w:hAnsiTheme="majorHAnsi"/>
                <w:sz w:val="22"/>
                <w:szCs w:val="22"/>
              </w:rPr>
              <w:t>wyznacza liczbę, gdy dany jest jej procent</w:t>
            </w:r>
          </w:p>
          <w:p w14:paraId="592693B5" w14:textId="77777777" w:rsidR="0076239C" w:rsidRPr="00DE7413" w:rsidRDefault="0076239C" w:rsidP="00DE7413">
            <w:pPr>
              <w:numPr>
                <w:ilvl w:val="0"/>
                <w:numId w:val="19"/>
              </w:numPr>
              <w:spacing w:line="120" w:lineRule="atLeast"/>
              <w:rPr>
                <w:rFonts w:asciiTheme="majorHAnsi" w:hAnsiTheme="majorHAnsi"/>
                <w:sz w:val="22"/>
                <w:szCs w:val="22"/>
              </w:rPr>
            </w:pPr>
            <w:r w:rsidRPr="00DE7413">
              <w:rPr>
                <w:rFonts w:asciiTheme="majorHAnsi" w:hAnsiTheme="majorHAnsi"/>
                <w:sz w:val="22"/>
                <w:szCs w:val="22"/>
              </w:rPr>
              <w:t>zmniejsza i zwiększa liczbę o dany procent</w:t>
            </w:r>
          </w:p>
          <w:p w14:paraId="0D61450D" w14:textId="0EDF4459" w:rsidR="0076239C" w:rsidRPr="00C82775" w:rsidRDefault="0076239C" w:rsidP="00C82775">
            <w:pPr>
              <w:numPr>
                <w:ilvl w:val="0"/>
                <w:numId w:val="19"/>
              </w:numPr>
              <w:spacing w:line="120" w:lineRule="atLeast"/>
              <w:rPr>
                <w:rFonts w:asciiTheme="majorHAnsi" w:hAnsiTheme="majorHAnsi"/>
                <w:sz w:val="22"/>
                <w:szCs w:val="22"/>
              </w:rPr>
            </w:pPr>
            <w:r w:rsidRPr="00DE7413">
              <w:rPr>
                <w:rFonts w:asciiTheme="majorHAnsi" w:hAnsiTheme="majorHAnsi"/>
                <w:sz w:val="22"/>
                <w:szCs w:val="22"/>
              </w:rPr>
              <w:t>stosuje obliczenia procentowe w zadaniach praktycznych</w:t>
            </w:r>
          </w:p>
        </w:tc>
        <w:tc>
          <w:tcPr>
            <w:tcW w:w="1101" w:type="dxa"/>
          </w:tcPr>
          <w:p w14:paraId="67A2BA7E" w14:textId="77777777" w:rsidR="0076239C" w:rsidRPr="00DE7413" w:rsidRDefault="0076239C" w:rsidP="00DE7413">
            <w:pPr>
              <w:spacing w:line="120" w:lineRule="atLeast"/>
              <w:jc w:val="center"/>
              <w:rPr>
                <w:rFonts w:asciiTheme="majorHAnsi" w:hAnsiTheme="majorHAnsi"/>
                <w:sz w:val="22"/>
                <w:szCs w:val="22"/>
              </w:rPr>
            </w:pPr>
          </w:p>
          <w:p w14:paraId="68D96B82"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77FE3E1A" w14:textId="77777777" w:rsidR="0076239C" w:rsidRPr="003B5FFE" w:rsidRDefault="0076239C" w:rsidP="00DE7413">
            <w:pPr>
              <w:spacing w:line="120" w:lineRule="atLeast"/>
              <w:jc w:val="center"/>
              <w:rPr>
                <w:rFonts w:asciiTheme="majorHAnsi" w:hAnsiTheme="majorHAnsi"/>
                <w:bCs/>
                <w:sz w:val="22"/>
                <w:szCs w:val="22"/>
              </w:rPr>
            </w:pPr>
            <w:r w:rsidRPr="003B5FFE">
              <w:rPr>
                <w:rFonts w:asciiTheme="majorHAnsi" w:hAnsiTheme="majorHAnsi"/>
                <w:bCs/>
                <w:sz w:val="22"/>
                <w:szCs w:val="22"/>
              </w:rPr>
              <w:t>K</w:t>
            </w:r>
          </w:p>
          <w:p w14:paraId="6FA17084"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1F666893"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36C6832E"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2A4A1419" w14:textId="0FAE346C" w:rsidR="0076239C" w:rsidRPr="00DE7413" w:rsidRDefault="0076239C" w:rsidP="00C82775">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vAlign w:val="center"/>
          </w:tcPr>
          <w:p w14:paraId="76F1D2E1" w14:textId="6A73FAF4" w:rsidR="0076239C"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677ACA" w:rsidRPr="00DE7413" w14:paraId="14CA932F" w14:textId="77777777" w:rsidTr="002F1C99">
        <w:trPr>
          <w:cantSplit/>
        </w:trPr>
        <w:tc>
          <w:tcPr>
            <w:tcW w:w="2924" w:type="dxa"/>
          </w:tcPr>
          <w:p w14:paraId="127C8328" w14:textId="02E90ED3" w:rsidR="00677ACA" w:rsidRPr="00DE7413" w:rsidRDefault="00677ACA" w:rsidP="00DE7413">
            <w:pPr>
              <w:spacing w:line="120" w:lineRule="atLeast"/>
              <w:rPr>
                <w:rFonts w:asciiTheme="majorHAnsi" w:hAnsiTheme="majorHAnsi"/>
                <w:sz w:val="22"/>
                <w:szCs w:val="22"/>
              </w:rPr>
            </w:pPr>
            <w:r>
              <w:rPr>
                <w:rFonts w:asciiTheme="majorHAnsi" w:hAnsiTheme="majorHAnsi"/>
                <w:sz w:val="22"/>
                <w:szCs w:val="22"/>
              </w:rPr>
              <w:t>12</w:t>
            </w:r>
            <w:r w:rsidRPr="00DE7413">
              <w:rPr>
                <w:rFonts w:asciiTheme="majorHAnsi" w:hAnsiTheme="majorHAnsi"/>
                <w:sz w:val="22"/>
                <w:szCs w:val="22"/>
              </w:rPr>
              <w:t>. Procenty</w:t>
            </w:r>
            <w:r>
              <w:rPr>
                <w:rFonts w:asciiTheme="majorHAnsi" w:hAnsiTheme="majorHAnsi"/>
                <w:sz w:val="22"/>
                <w:szCs w:val="22"/>
              </w:rPr>
              <w:t xml:space="preserve"> (2)</w:t>
            </w:r>
          </w:p>
        </w:tc>
        <w:tc>
          <w:tcPr>
            <w:tcW w:w="3845" w:type="dxa"/>
          </w:tcPr>
          <w:p w14:paraId="4DC05119" w14:textId="26444CED" w:rsidR="00677ACA" w:rsidRPr="00C82775" w:rsidRDefault="00C82775" w:rsidP="00C82775">
            <w:pPr>
              <w:numPr>
                <w:ilvl w:val="0"/>
                <w:numId w:val="20"/>
              </w:numPr>
              <w:spacing w:line="120" w:lineRule="atLeast"/>
              <w:rPr>
                <w:rFonts w:asciiTheme="majorHAnsi" w:hAnsiTheme="majorHAnsi"/>
                <w:bCs/>
                <w:sz w:val="22"/>
                <w:szCs w:val="22"/>
              </w:rPr>
            </w:pPr>
            <w:r w:rsidRPr="003B5FFE">
              <w:rPr>
                <w:rFonts w:asciiTheme="majorHAnsi" w:hAnsiTheme="majorHAnsi"/>
                <w:bCs/>
                <w:sz w:val="22"/>
                <w:szCs w:val="22"/>
              </w:rPr>
              <w:t>pojęcie punktu procentowego</w:t>
            </w:r>
          </w:p>
        </w:tc>
        <w:tc>
          <w:tcPr>
            <w:tcW w:w="6718" w:type="dxa"/>
          </w:tcPr>
          <w:p w14:paraId="6D83B050" w14:textId="77777777" w:rsidR="00C82775" w:rsidRPr="00DE7413" w:rsidRDefault="00C82775" w:rsidP="00C82775">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65F4156E" w14:textId="6F83D464" w:rsidR="00677ACA" w:rsidRPr="00C82775" w:rsidRDefault="00C82775" w:rsidP="00C82775">
            <w:pPr>
              <w:numPr>
                <w:ilvl w:val="0"/>
                <w:numId w:val="19"/>
              </w:numPr>
              <w:spacing w:line="120" w:lineRule="atLeast"/>
              <w:rPr>
                <w:rFonts w:asciiTheme="majorHAnsi" w:hAnsiTheme="majorHAnsi"/>
                <w:sz w:val="22"/>
                <w:szCs w:val="22"/>
              </w:rPr>
            </w:pPr>
            <w:r w:rsidRPr="00C82775">
              <w:rPr>
                <w:rFonts w:asciiTheme="majorHAnsi" w:hAnsiTheme="majorHAnsi"/>
                <w:sz w:val="22"/>
                <w:szCs w:val="22"/>
              </w:rPr>
              <w:t>stosuje obliczenia procentowe w zadaniach praktycznych</w:t>
            </w:r>
            <w:r>
              <w:rPr>
                <w:rFonts w:asciiTheme="majorHAnsi" w:hAnsiTheme="majorHAnsi"/>
                <w:sz w:val="22"/>
                <w:szCs w:val="22"/>
              </w:rPr>
              <w:t xml:space="preserve">, w tym </w:t>
            </w:r>
            <w:r w:rsidRPr="00C82775">
              <w:rPr>
                <w:rFonts w:asciiTheme="majorHAnsi" w:hAnsiTheme="majorHAnsi"/>
                <w:sz w:val="22"/>
                <w:szCs w:val="22"/>
              </w:rPr>
              <w:t>dotyczących płac, podatków, rozliczeń bankowych</w:t>
            </w:r>
          </w:p>
        </w:tc>
        <w:tc>
          <w:tcPr>
            <w:tcW w:w="1101" w:type="dxa"/>
          </w:tcPr>
          <w:p w14:paraId="56557CD3" w14:textId="77777777" w:rsidR="00677ACA" w:rsidRDefault="00677ACA" w:rsidP="00DE7413">
            <w:pPr>
              <w:spacing w:line="120" w:lineRule="atLeast"/>
              <w:jc w:val="center"/>
              <w:rPr>
                <w:rFonts w:asciiTheme="majorHAnsi" w:hAnsiTheme="majorHAnsi"/>
                <w:sz w:val="22"/>
                <w:szCs w:val="22"/>
              </w:rPr>
            </w:pPr>
          </w:p>
          <w:p w14:paraId="00CCA467" w14:textId="77777777" w:rsidR="00C82775" w:rsidRDefault="00C82775" w:rsidP="00DE7413">
            <w:pPr>
              <w:spacing w:line="120" w:lineRule="atLeast"/>
              <w:jc w:val="center"/>
              <w:rPr>
                <w:rFonts w:asciiTheme="majorHAnsi" w:hAnsiTheme="majorHAnsi"/>
                <w:sz w:val="22"/>
                <w:szCs w:val="22"/>
              </w:rPr>
            </w:pPr>
          </w:p>
          <w:p w14:paraId="5FE705A2" w14:textId="327F2903" w:rsidR="00C82775" w:rsidRPr="00C82775" w:rsidRDefault="00C82775" w:rsidP="00C82775">
            <w:pPr>
              <w:spacing w:line="120" w:lineRule="atLeast"/>
              <w:jc w:val="center"/>
              <w:rPr>
                <w:rFonts w:asciiTheme="majorHAnsi" w:hAnsiTheme="majorHAnsi"/>
                <w:bCs/>
                <w:sz w:val="22"/>
                <w:szCs w:val="22"/>
                <w:lang w:val="en-US"/>
              </w:rPr>
            </w:pPr>
            <w:r w:rsidRPr="003B5FFE">
              <w:rPr>
                <w:rFonts w:asciiTheme="majorHAnsi" w:hAnsiTheme="majorHAnsi"/>
                <w:bCs/>
                <w:sz w:val="22"/>
                <w:szCs w:val="22"/>
                <w:lang w:val="en-US"/>
              </w:rPr>
              <w:t>P–R</w:t>
            </w:r>
          </w:p>
        </w:tc>
        <w:tc>
          <w:tcPr>
            <w:tcW w:w="884" w:type="dxa"/>
            <w:vAlign w:val="center"/>
          </w:tcPr>
          <w:p w14:paraId="3CD00E8A" w14:textId="7E6F58A6" w:rsidR="00677ACA"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76239C" w:rsidRPr="00DE7413" w14:paraId="55F6AB5A" w14:textId="77777777" w:rsidTr="002F1C99">
        <w:trPr>
          <w:cantSplit/>
        </w:trPr>
        <w:tc>
          <w:tcPr>
            <w:tcW w:w="2924" w:type="dxa"/>
            <w:tcBorders>
              <w:top w:val="single" w:sz="6" w:space="0" w:color="auto"/>
              <w:bottom w:val="single" w:sz="6" w:space="0" w:color="auto"/>
            </w:tcBorders>
          </w:tcPr>
          <w:p w14:paraId="010DD0D3" w14:textId="765F9245"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1</w:t>
            </w:r>
            <w:r w:rsidR="00677ACA">
              <w:rPr>
                <w:rFonts w:asciiTheme="majorHAnsi" w:hAnsiTheme="majorHAnsi"/>
                <w:sz w:val="22"/>
                <w:szCs w:val="22"/>
              </w:rPr>
              <w:t>3</w:t>
            </w:r>
            <w:r w:rsidRPr="00DE7413">
              <w:rPr>
                <w:rFonts w:asciiTheme="majorHAnsi" w:hAnsiTheme="majorHAnsi"/>
                <w:sz w:val="22"/>
                <w:szCs w:val="22"/>
              </w:rPr>
              <w:t>. Powtórzenie wiadomości</w:t>
            </w:r>
            <w:r w:rsidRPr="00DE7413">
              <w:rPr>
                <w:rFonts w:asciiTheme="majorHAnsi" w:hAnsiTheme="majorHAnsi"/>
                <w:sz w:val="22"/>
                <w:szCs w:val="22"/>
              </w:rPr>
              <w:br/>
              <w:t>1</w:t>
            </w:r>
            <w:r w:rsidR="00677ACA">
              <w:rPr>
                <w:rFonts w:asciiTheme="majorHAnsi" w:hAnsiTheme="majorHAnsi"/>
                <w:sz w:val="22"/>
                <w:szCs w:val="22"/>
              </w:rPr>
              <w:t>4</w:t>
            </w:r>
            <w:r w:rsidRPr="00DE7413">
              <w:rPr>
                <w:rFonts w:asciiTheme="majorHAnsi" w:hAnsiTheme="majorHAnsi"/>
                <w:sz w:val="22"/>
                <w:szCs w:val="22"/>
              </w:rPr>
              <w:t>. Praca klasowa i jej omówienie</w:t>
            </w:r>
          </w:p>
        </w:tc>
        <w:tc>
          <w:tcPr>
            <w:tcW w:w="3845" w:type="dxa"/>
            <w:tcBorders>
              <w:top w:val="single" w:sz="6" w:space="0" w:color="auto"/>
              <w:bottom w:val="single" w:sz="6" w:space="0" w:color="auto"/>
            </w:tcBorders>
          </w:tcPr>
          <w:p w14:paraId="0A10F10B" w14:textId="77777777" w:rsidR="0076239C" w:rsidRPr="00DE7413" w:rsidRDefault="0076239C" w:rsidP="00DE7413">
            <w:pPr>
              <w:spacing w:line="120" w:lineRule="atLeast"/>
              <w:jc w:val="both"/>
              <w:rPr>
                <w:rFonts w:asciiTheme="majorHAnsi" w:hAnsiTheme="majorHAnsi"/>
                <w:sz w:val="22"/>
                <w:szCs w:val="22"/>
              </w:rPr>
            </w:pPr>
          </w:p>
        </w:tc>
        <w:tc>
          <w:tcPr>
            <w:tcW w:w="6718" w:type="dxa"/>
            <w:tcBorders>
              <w:top w:val="single" w:sz="6" w:space="0" w:color="auto"/>
              <w:bottom w:val="single" w:sz="6" w:space="0" w:color="auto"/>
            </w:tcBorders>
          </w:tcPr>
          <w:p w14:paraId="46FBE3ED" w14:textId="77777777" w:rsidR="0076239C" w:rsidRPr="00DE7413" w:rsidRDefault="0076239C" w:rsidP="00DE7413">
            <w:pPr>
              <w:tabs>
                <w:tab w:val="num" w:pos="360"/>
              </w:tabs>
              <w:spacing w:line="120" w:lineRule="atLeast"/>
              <w:ind w:hanging="360"/>
              <w:jc w:val="both"/>
              <w:rPr>
                <w:rFonts w:asciiTheme="majorHAnsi" w:hAnsiTheme="majorHAnsi"/>
                <w:sz w:val="22"/>
                <w:szCs w:val="22"/>
              </w:rPr>
            </w:pPr>
          </w:p>
        </w:tc>
        <w:tc>
          <w:tcPr>
            <w:tcW w:w="1101" w:type="dxa"/>
            <w:tcBorders>
              <w:top w:val="single" w:sz="6" w:space="0" w:color="auto"/>
              <w:bottom w:val="single" w:sz="6" w:space="0" w:color="auto"/>
            </w:tcBorders>
          </w:tcPr>
          <w:p w14:paraId="4863D187" w14:textId="77777777" w:rsidR="0076239C" w:rsidRPr="00DE7413" w:rsidRDefault="0076239C" w:rsidP="00DE7413">
            <w:pPr>
              <w:spacing w:line="120" w:lineRule="atLeast"/>
              <w:rPr>
                <w:rFonts w:asciiTheme="majorHAnsi" w:hAnsiTheme="majorHAnsi"/>
                <w:sz w:val="22"/>
                <w:szCs w:val="22"/>
              </w:rPr>
            </w:pPr>
          </w:p>
        </w:tc>
        <w:tc>
          <w:tcPr>
            <w:tcW w:w="884" w:type="dxa"/>
            <w:tcBorders>
              <w:top w:val="single" w:sz="6" w:space="0" w:color="auto"/>
              <w:bottom w:val="single" w:sz="6" w:space="0" w:color="auto"/>
              <w:right w:val="single" w:sz="4" w:space="0" w:color="auto"/>
            </w:tcBorders>
            <w:vAlign w:val="center"/>
          </w:tcPr>
          <w:p w14:paraId="386A02B5" w14:textId="39025F7D" w:rsidR="0076239C" w:rsidRPr="00DE7413" w:rsidRDefault="00677ACA" w:rsidP="00DE7413">
            <w:pPr>
              <w:spacing w:line="120" w:lineRule="atLeast"/>
              <w:jc w:val="center"/>
              <w:rPr>
                <w:rFonts w:asciiTheme="majorHAnsi" w:hAnsiTheme="majorHAnsi"/>
                <w:sz w:val="22"/>
                <w:szCs w:val="22"/>
              </w:rPr>
            </w:pPr>
            <w:r>
              <w:rPr>
                <w:rFonts w:asciiTheme="majorHAnsi" w:hAnsiTheme="majorHAnsi"/>
                <w:sz w:val="22"/>
                <w:szCs w:val="22"/>
              </w:rPr>
              <w:t>4</w:t>
            </w:r>
          </w:p>
        </w:tc>
      </w:tr>
      <w:tr w:rsidR="0076239C" w:rsidRPr="009778E3" w14:paraId="7BCB0756" w14:textId="77777777" w:rsidTr="00962CA7">
        <w:trPr>
          <w:cantSplit/>
        </w:trPr>
        <w:tc>
          <w:tcPr>
            <w:tcW w:w="14588" w:type="dxa"/>
            <w:gridSpan w:val="4"/>
            <w:tcBorders>
              <w:top w:val="single" w:sz="6" w:space="0" w:color="auto"/>
              <w:bottom w:val="single" w:sz="6" w:space="0" w:color="auto"/>
            </w:tcBorders>
            <w:shd w:val="clear" w:color="auto" w:fill="D9D9D9" w:themeFill="background1" w:themeFillShade="D9"/>
          </w:tcPr>
          <w:p w14:paraId="73186E1D" w14:textId="77777777" w:rsidR="0076239C" w:rsidRPr="009778E3" w:rsidRDefault="0076239C" w:rsidP="00DE7413">
            <w:pPr>
              <w:spacing w:line="120" w:lineRule="atLeast"/>
              <w:rPr>
                <w:rFonts w:asciiTheme="majorHAnsi" w:hAnsiTheme="majorHAnsi"/>
                <w:szCs w:val="22"/>
              </w:rPr>
            </w:pPr>
            <w:r w:rsidRPr="009778E3">
              <w:rPr>
                <w:rFonts w:asciiTheme="majorHAnsi" w:hAnsiTheme="majorHAnsi"/>
                <w:b/>
                <w:szCs w:val="22"/>
              </w:rPr>
              <w:t xml:space="preserve">2. </w:t>
            </w:r>
            <w:r w:rsidRPr="009778E3">
              <w:rPr>
                <w:rFonts w:asciiTheme="majorHAnsi" w:hAnsiTheme="majorHAnsi"/>
                <w:b/>
                <w:caps/>
                <w:szCs w:val="22"/>
              </w:rPr>
              <w:t>Język matematyki</w:t>
            </w:r>
          </w:p>
        </w:tc>
        <w:tc>
          <w:tcPr>
            <w:tcW w:w="884" w:type="dxa"/>
            <w:tcBorders>
              <w:top w:val="single" w:sz="6" w:space="0" w:color="auto"/>
              <w:bottom w:val="single" w:sz="6" w:space="0" w:color="auto"/>
              <w:right w:val="single" w:sz="4" w:space="0" w:color="auto"/>
            </w:tcBorders>
            <w:shd w:val="clear" w:color="auto" w:fill="D9D9D9" w:themeFill="background1" w:themeFillShade="D9"/>
            <w:vAlign w:val="center"/>
          </w:tcPr>
          <w:p w14:paraId="0B454740" w14:textId="218FD000" w:rsidR="0076239C" w:rsidRPr="009778E3" w:rsidRDefault="0076239C" w:rsidP="00DE7413">
            <w:pPr>
              <w:spacing w:line="120" w:lineRule="atLeast"/>
              <w:jc w:val="center"/>
              <w:rPr>
                <w:rFonts w:asciiTheme="majorHAnsi" w:hAnsiTheme="majorHAnsi"/>
                <w:b/>
                <w:szCs w:val="22"/>
              </w:rPr>
            </w:pPr>
            <w:r w:rsidRPr="009778E3">
              <w:rPr>
                <w:rFonts w:asciiTheme="majorHAnsi" w:hAnsiTheme="majorHAnsi"/>
                <w:b/>
                <w:szCs w:val="22"/>
              </w:rPr>
              <w:t>2</w:t>
            </w:r>
            <w:r w:rsidR="00D206C0">
              <w:rPr>
                <w:rFonts w:asciiTheme="majorHAnsi" w:hAnsiTheme="majorHAnsi"/>
                <w:b/>
                <w:szCs w:val="22"/>
              </w:rPr>
              <w:t>2</w:t>
            </w:r>
          </w:p>
        </w:tc>
      </w:tr>
      <w:tr w:rsidR="0076239C" w:rsidRPr="003B5FFE" w14:paraId="4B3D1636" w14:textId="77777777" w:rsidTr="002F1C99">
        <w:trPr>
          <w:cantSplit/>
        </w:trPr>
        <w:tc>
          <w:tcPr>
            <w:tcW w:w="2924" w:type="dxa"/>
          </w:tcPr>
          <w:p w14:paraId="36E56B13" w14:textId="77777777" w:rsidR="0076239C" w:rsidRPr="003B5FFE" w:rsidRDefault="0076239C" w:rsidP="00DE7413">
            <w:pPr>
              <w:spacing w:line="120" w:lineRule="atLeast"/>
              <w:rPr>
                <w:rFonts w:asciiTheme="majorHAnsi" w:hAnsiTheme="majorHAnsi"/>
                <w:bCs/>
                <w:sz w:val="22"/>
                <w:szCs w:val="22"/>
              </w:rPr>
            </w:pPr>
            <w:r w:rsidRPr="003B5FFE">
              <w:rPr>
                <w:rFonts w:asciiTheme="majorHAnsi" w:hAnsiTheme="majorHAnsi"/>
                <w:bCs/>
                <w:sz w:val="22"/>
                <w:szCs w:val="22"/>
              </w:rPr>
              <w:t>1. Zbiory</w:t>
            </w:r>
          </w:p>
        </w:tc>
        <w:tc>
          <w:tcPr>
            <w:tcW w:w="3845" w:type="dxa"/>
          </w:tcPr>
          <w:p w14:paraId="1A49830F"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sposoby opisywania zbiorów</w:t>
            </w:r>
          </w:p>
          <w:p w14:paraId="1135910C"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zbiory skończone i nieskończone</w:t>
            </w:r>
          </w:p>
          <w:p w14:paraId="4F0A2E7C"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zbiór pusty</w:t>
            </w:r>
          </w:p>
          <w:p w14:paraId="54A61C91"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definicja podzbioru</w:t>
            </w:r>
          </w:p>
          <w:p w14:paraId="03A2D87F"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relacja zawierania zbiorów</w:t>
            </w:r>
          </w:p>
          <w:p w14:paraId="1958303E"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zapis symboliczny zbioru</w:t>
            </w:r>
          </w:p>
        </w:tc>
        <w:tc>
          <w:tcPr>
            <w:tcW w:w="6718" w:type="dxa"/>
          </w:tcPr>
          <w:p w14:paraId="673F8586" w14:textId="77777777" w:rsidR="0076239C" w:rsidRPr="003B5FFE" w:rsidRDefault="0076239C" w:rsidP="00DE7413">
            <w:pPr>
              <w:spacing w:line="120" w:lineRule="atLeast"/>
              <w:jc w:val="both"/>
              <w:rPr>
                <w:rFonts w:asciiTheme="majorHAnsi" w:hAnsiTheme="majorHAnsi"/>
                <w:bCs/>
                <w:sz w:val="22"/>
                <w:szCs w:val="22"/>
              </w:rPr>
            </w:pPr>
            <w:r w:rsidRPr="003B5FFE">
              <w:rPr>
                <w:rFonts w:asciiTheme="majorHAnsi" w:hAnsiTheme="majorHAnsi"/>
                <w:bCs/>
                <w:sz w:val="22"/>
                <w:szCs w:val="22"/>
              </w:rPr>
              <w:t xml:space="preserve">Uczeń: </w:t>
            </w:r>
          </w:p>
          <w:p w14:paraId="0AF25F11" w14:textId="77777777" w:rsidR="0076239C" w:rsidRPr="003B5FFE" w:rsidRDefault="0076239C" w:rsidP="00DE7413">
            <w:pPr>
              <w:numPr>
                <w:ilvl w:val="0"/>
                <w:numId w:val="21"/>
              </w:numPr>
              <w:spacing w:line="120" w:lineRule="atLeast"/>
              <w:rPr>
                <w:rFonts w:asciiTheme="majorHAnsi" w:hAnsiTheme="majorHAnsi"/>
                <w:bCs/>
                <w:sz w:val="22"/>
                <w:szCs w:val="22"/>
              </w:rPr>
            </w:pPr>
            <w:r w:rsidRPr="003B5FFE">
              <w:rPr>
                <w:rFonts w:asciiTheme="majorHAnsi" w:hAnsiTheme="majorHAnsi"/>
                <w:bCs/>
                <w:sz w:val="22"/>
                <w:szCs w:val="22"/>
              </w:rPr>
              <w:t>posługuje się pojęciami: zbiór, podzbiór, zbiór pusty, zbiór skończony, zbiór nieskończony</w:t>
            </w:r>
          </w:p>
          <w:p w14:paraId="0F35CC8C" w14:textId="77777777" w:rsidR="0076239C" w:rsidRPr="003B5FFE" w:rsidRDefault="0076239C" w:rsidP="00DE7413">
            <w:pPr>
              <w:numPr>
                <w:ilvl w:val="0"/>
                <w:numId w:val="22"/>
              </w:numPr>
              <w:spacing w:line="120" w:lineRule="atLeast"/>
              <w:rPr>
                <w:rFonts w:asciiTheme="majorHAnsi" w:hAnsiTheme="majorHAnsi"/>
                <w:bCs/>
                <w:spacing w:val="-2"/>
                <w:sz w:val="22"/>
                <w:szCs w:val="22"/>
              </w:rPr>
            </w:pPr>
            <w:r w:rsidRPr="003B5FFE">
              <w:rPr>
                <w:rFonts w:asciiTheme="majorHAnsi" w:hAnsiTheme="majorHAnsi"/>
                <w:bCs/>
                <w:spacing w:val="-2"/>
                <w:sz w:val="22"/>
                <w:szCs w:val="22"/>
              </w:rPr>
              <w:t>wymienia elementy danego zbioru oraz elementy do niego nienależące</w:t>
            </w:r>
          </w:p>
          <w:p w14:paraId="1DF4C145" w14:textId="77777777" w:rsidR="0076239C" w:rsidRPr="003B5FFE" w:rsidRDefault="0076239C" w:rsidP="00DE7413">
            <w:pPr>
              <w:numPr>
                <w:ilvl w:val="0"/>
                <w:numId w:val="22"/>
              </w:numPr>
              <w:spacing w:line="120" w:lineRule="atLeast"/>
              <w:rPr>
                <w:rFonts w:asciiTheme="majorHAnsi" w:hAnsiTheme="majorHAnsi"/>
                <w:bCs/>
                <w:spacing w:val="-2"/>
                <w:sz w:val="22"/>
                <w:szCs w:val="22"/>
              </w:rPr>
            </w:pPr>
            <w:r w:rsidRPr="003B5FFE">
              <w:rPr>
                <w:rFonts w:asciiTheme="majorHAnsi" w:hAnsiTheme="majorHAnsi"/>
                <w:bCs/>
                <w:spacing w:val="-2"/>
                <w:sz w:val="22"/>
                <w:szCs w:val="22"/>
              </w:rPr>
              <w:t>opisuje słownie i symbolicznie dany zbiór</w:t>
            </w:r>
          </w:p>
          <w:p w14:paraId="4ACFB1E8"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określa relację zawierania zbiorów</w:t>
            </w:r>
          </w:p>
          <w:p w14:paraId="51A74690" w14:textId="1CE8DB2A" w:rsidR="00190AE6" w:rsidRPr="003B5FFE" w:rsidRDefault="00190AE6"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wypisuje podzbiory danego zbioru</w:t>
            </w:r>
          </w:p>
        </w:tc>
        <w:tc>
          <w:tcPr>
            <w:tcW w:w="1101" w:type="dxa"/>
          </w:tcPr>
          <w:p w14:paraId="194ADBA1" w14:textId="77777777" w:rsidR="0076239C" w:rsidRPr="003B5FFE" w:rsidRDefault="0076239C" w:rsidP="00DE7413">
            <w:pPr>
              <w:spacing w:line="120" w:lineRule="atLeast"/>
              <w:jc w:val="center"/>
              <w:rPr>
                <w:rFonts w:asciiTheme="majorHAnsi" w:hAnsiTheme="majorHAnsi"/>
                <w:bCs/>
                <w:sz w:val="22"/>
                <w:szCs w:val="22"/>
                <w:lang w:val="en-US"/>
              </w:rPr>
            </w:pPr>
          </w:p>
          <w:p w14:paraId="7509193E" w14:textId="77777777" w:rsidR="000E5C63" w:rsidRPr="003B5FFE" w:rsidRDefault="000E5C63" w:rsidP="00DE7413">
            <w:pPr>
              <w:spacing w:before="20" w:line="120" w:lineRule="atLeast"/>
              <w:jc w:val="center"/>
              <w:rPr>
                <w:rFonts w:asciiTheme="majorHAnsi" w:hAnsiTheme="majorHAnsi"/>
                <w:bCs/>
                <w:sz w:val="22"/>
                <w:szCs w:val="22"/>
              </w:rPr>
            </w:pPr>
          </w:p>
          <w:p w14:paraId="76504D42" w14:textId="1A27698D" w:rsidR="0076239C" w:rsidRPr="003B5FFE" w:rsidRDefault="0076239C" w:rsidP="00DE7413">
            <w:pPr>
              <w:spacing w:before="20" w:line="120" w:lineRule="atLeast"/>
              <w:jc w:val="center"/>
              <w:rPr>
                <w:rFonts w:asciiTheme="majorHAnsi" w:hAnsiTheme="majorHAnsi"/>
                <w:bCs/>
                <w:sz w:val="22"/>
                <w:szCs w:val="22"/>
              </w:rPr>
            </w:pPr>
            <w:r w:rsidRPr="003B5FFE">
              <w:rPr>
                <w:rFonts w:asciiTheme="majorHAnsi" w:hAnsiTheme="majorHAnsi"/>
                <w:bCs/>
                <w:sz w:val="22"/>
                <w:szCs w:val="22"/>
              </w:rPr>
              <w:t>K</w:t>
            </w:r>
          </w:p>
          <w:p w14:paraId="7CFD7978" w14:textId="77777777" w:rsidR="000C15C3" w:rsidRPr="003B5FFE" w:rsidRDefault="000C15C3" w:rsidP="00DE7413">
            <w:pPr>
              <w:spacing w:line="120" w:lineRule="atLeast"/>
              <w:jc w:val="center"/>
              <w:rPr>
                <w:rFonts w:asciiTheme="majorHAnsi" w:hAnsiTheme="majorHAnsi"/>
                <w:bCs/>
                <w:sz w:val="22"/>
                <w:szCs w:val="22"/>
                <w:lang w:val="en-US"/>
              </w:rPr>
            </w:pPr>
          </w:p>
          <w:p w14:paraId="01B0CEF2" w14:textId="77777777" w:rsidR="0076239C" w:rsidRPr="003B5FFE" w:rsidRDefault="0076239C" w:rsidP="00DE7413">
            <w:pPr>
              <w:spacing w:line="120" w:lineRule="atLeast"/>
              <w:jc w:val="center"/>
              <w:rPr>
                <w:rFonts w:asciiTheme="majorHAnsi" w:hAnsiTheme="majorHAnsi"/>
                <w:bCs/>
                <w:sz w:val="22"/>
                <w:szCs w:val="22"/>
                <w:lang w:val="en-US"/>
              </w:rPr>
            </w:pPr>
            <w:r w:rsidRPr="003B5FFE">
              <w:rPr>
                <w:rFonts w:asciiTheme="majorHAnsi" w:hAnsiTheme="majorHAnsi"/>
                <w:bCs/>
                <w:sz w:val="22"/>
                <w:szCs w:val="22"/>
                <w:lang w:val="en-US"/>
              </w:rPr>
              <w:t>P</w:t>
            </w:r>
          </w:p>
          <w:p w14:paraId="76FFD807" w14:textId="48A28A69" w:rsidR="0076239C" w:rsidRPr="003B5FFE" w:rsidRDefault="00190AE6" w:rsidP="00DE7413">
            <w:pPr>
              <w:spacing w:line="120" w:lineRule="atLeast"/>
              <w:jc w:val="center"/>
              <w:rPr>
                <w:rFonts w:asciiTheme="majorHAnsi" w:hAnsiTheme="majorHAnsi"/>
                <w:bCs/>
                <w:sz w:val="22"/>
                <w:szCs w:val="22"/>
                <w:lang w:val="en-US"/>
              </w:rPr>
            </w:pPr>
            <w:r w:rsidRPr="003B5FFE">
              <w:rPr>
                <w:rFonts w:asciiTheme="majorHAnsi" w:hAnsiTheme="majorHAnsi"/>
                <w:bCs/>
                <w:sz w:val="22"/>
                <w:szCs w:val="22"/>
                <w:lang w:val="en-US"/>
              </w:rPr>
              <w:t>P–R</w:t>
            </w:r>
          </w:p>
          <w:p w14:paraId="500F74A3" w14:textId="77777777" w:rsidR="0076239C" w:rsidRPr="003B5FFE" w:rsidRDefault="0076239C" w:rsidP="00DE7413">
            <w:pPr>
              <w:spacing w:line="120" w:lineRule="atLeast"/>
              <w:jc w:val="center"/>
              <w:rPr>
                <w:rFonts w:asciiTheme="majorHAnsi" w:hAnsiTheme="majorHAnsi"/>
                <w:bCs/>
                <w:sz w:val="22"/>
                <w:szCs w:val="22"/>
                <w:lang w:val="en-US"/>
              </w:rPr>
            </w:pPr>
            <w:r w:rsidRPr="003B5FFE">
              <w:rPr>
                <w:rFonts w:asciiTheme="majorHAnsi" w:hAnsiTheme="majorHAnsi"/>
                <w:bCs/>
                <w:sz w:val="22"/>
                <w:szCs w:val="22"/>
                <w:lang w:val="en-US"/>
              </w:rPr>
              <w:t>P–R</w:t>
            </w:r>
          </w:p>
          <w:p w14:paraId="7BFA77F0" w14:textId="77777777" w:rsidR="0076239C" w:rsidRPr="003B5FFE" w:rsidRDefault="0076239C" w:rsidP="00DE7413">
            <w:pPr>
              <w:spacing w:before="40" w:line="120" w:lineRule="atLeast"/>
              <w:jc w:val="center"/>
              <w:rPr>
                <w:rFonts w:asciiTheme="majorHAnsi" w:hAnsiTheme="majorHAnsi"/>
                <w:bCs/>
                <w:sz w:val="22"/>
                <w:szCs w:val="22"/>
                <w:lang w:val="en-US"/>
              </w:rPr>
            </w:pPr>
            <w:r w:rsidRPr="003B5FFE">
              <w:rPr>
                <w:rFonts w:asciiTheme="majorHAnsi" w:hAnsiTheme="majorHAnsi"/>
                <w:bCs/>
                <w:sz w:val="22"/>
                <w:szCs w:val="22"/>
                <w:lang w:val="en-US"/>
              </w:rPr>
              <w:t>P–R</w:t>
            </w:r>
          </w:p>
        </w:tc>
        <w:tc>
          <w:tcPr>
            <w:tcW w:w="884" w:type="dxa"/>
            <w:vAlign w:val="center"/>
          </w:tcPr>
          <w:p w14:paraId="52D83383" w14:textId="77777777" w:rsidR="0076239C" w:rsidRPr="003B5FFE" w:rsidRDefault="0076239C" w:rsidP="00DE7413">
            <w:pPr>
              <w:spacing w:line="120" w:lineRule="atLeast"/>
              <w:jc w:val="center"/>
              <w:rPr>
                <w:rFonts w:asciiTheme="majorHAnsi" w:hAnsiTheme="majorHAnsi"/>
                <w:bCs/>
                <w:sz w:val="22"/>
                <w:szCs w:val="22"/>
              </w:rPr>
            </w:pPr>
            <w:r w:rsidRPr="003B5FFE">
              <w:rPr>
                <w:rFonts w:asciiTheme="majorHAnsi" w:hAnsiTheme="majorHAnsi"/>
                <w:bCs/>
                <w:sz w:val="22"/>
                <w:szCs w:val="22"/>
              </w:rPr>
              <w:t>1</w:t>
            </w:r>
          </w:p>
        </w:tc>
      </w:tr>
      <w:tr w:rsidR="0076239C" w:rsidRPr="003B5FFE" w14:paraId="6673CB34" w14:textId="77777777" w:rsidTr="002F1C99">
        <w:trPr>
          <w:cantSplit/>
        </w:trPr>
        <w:tc>
          <w:tcPr>
            <w:tcW w:w="2924" w:type="dxa"/>
          </w:tcPr>
          <w:p w14:paraId="0189E57F" w14:textId="77777777" w:rsidR="0076239C" w:rsidRPr="003B5FFE" w:rsidRDefault="0076239C" w:rsidP="00DE7413">
            <w:pPr>
              <w:spacing w:line="120" w:lineRule="atLeast"/>
              <w:rPr>
                <w:rFonts w:asciiTheme="majorHAnsi" w:hAnsiTheme="majorHAnsi"/>
                <w:bCs/>
                <w:sz w:val="22"/>
                <w:szCs w:val="22"/>
              </w:rPr>
            </w:pPr>
            <w:r w:rsidRPr="003B5FFE">
              <w:rPr>
                <w:rFonts w:asciiTheme="majorHAnsi" w:hAnsiTheme="majorHAnsi"/>
                <w:bCs/>
                <w:sz w:val="22"/>
                <w:szCs w:val="22"/>
              </w:rPr>
              <w:t>2. Działania na zbiorach</w:t>
            </w:r>
          </w:p>
        </w:tc>
        <w:tc>
          <w:tcPr>
            <w:tcW w:w="3845" w:type="dxa"/>
          </w:tcPr>
          <w:p w14:paraId="2235DE61"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iloczyn zbiorów</w:t>
            </w:r>
          </w:p>
          <w:p w14:paraId="07A0ED49"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suma zbiorów</w:t>
            </w:r>
          </w:p>
          <w:p w14:paraId="43BBB16B"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różnica zbiorów</w:t>
            </w:r>
          </w:p>
          <w:p w14:paraId="1292384B"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dopełnienie zbioru</w:t>
            </w:r>
          </w:p>
          <w:p w14:paraId="0E864BF2" w14:textId="77777777" w:rsidR="008F1557" w:rsidRPr="003B5FFE" w:rsidRDefault="008F1557"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prawa De Morgana</w:t>
            </w:r>
          </w:p>
        </w:tc>
        <w:tc>
          <w:tcPr>
            <w:tcW w:w="6718" w:type="dxa"/>
          </w:tcPr>
          <w:p w14:paraId="511C4D51" w14:textId="77777777" w:rsidR="0076239C" w:rsidRPr="003B5FFE" w:rsidRDefault="0076239C" w:rsidP="00DE7413">
            <w:pPr>
              <w:spacing w:line="120" w:lineRule="atLeast"/>
              <w:jc w:val="both"/>
              <w:rPr>
                <w:rFonts w:asciiTheme="majorHAnsi" w:hAnsiTheme="majorHAnsi"/>
                <w:bCs/>
                <w:sz w:val="22"/>
                <w:szCs w:val="22"/>
              </w:rPr>
            </w:pPr>
            <w:r w:rsidRPr="003B5FFE">
              <w:rPr>
                <w:rFonts w:asciiTheme="majorHAnsi" w:hAnsiTheme="majorHAnsi"/>
                <w:bCs/>
                <w:sz w:val="22"/>
                <w:szCs w:val="22"/>
              </w:rPr>
              <w:t>Uczeń:</w:t>
            </w:r>
          </w:p>
          <w:p w14:paraId="45CF046D"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posługuje się pojęciami: iloczyn, suma oraz różnica zbiorów</w:t>
            </w:r>
          </w:p>
          <w:p w14:paraId="31E9A7EF"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wyznacza iloczyn, sumę oraz różnicę danych zbiorów</w:t>
            </w:r>
          </w:p>
          <w:p w14:paraId="6BDC4999" w14:textId="77777777" w:rsidR="0076239C" w:rsidRPr="003B5FFE"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 xml:space="preserve">przedstawia na diagramie zbiór, który jest wynikiem działań na trzech dowolnych zbiorach </w:t>
            </w:r>
          </w:p>
          <w:p w14:paraId="7D00613F" w14:textId="2DC7D38F" w:rsidR="0076239C" w:rsidRDefault="0076239C" w:rsidP="00DE7413">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wyznacza dopełnienie zbioru</w:t>
            </w:r>
          </w:p>
          <w:p w14:paraId="660BE858" w14:textId="34564B39" w:rsidR="00C71142" w:rsidRPr="003B5FFE" w:rsidRDefault="00C71142" w:rsidP="00DE7413">
            <w:pPr>
              <w:numPr>
                <w:ilvl w:val="0"/>
                <w:numId w:val="22"/>
              </w:numPr>
              <w:spacing w:line="120" w:lineRule="atLeast"/>
              <w:rPr>
                <w:rFonts w:asciiTheme="majorHAnsi" w:hAnsiTheme="majorHAnsi"/>
                <w:bCs/>
                <w:sz w:val="22"/>
                <w:szCs w:val="22"/>
              </w:rPr>
            </w:pPr>
            <w:r>
              <w:rPr>
                <w:rFonts w:asciiTheme="majorHAnsi" w:hAnsiTheme="majorHAnsi"/>
                <w:bCs/>
                <w:sz w:val="22"/>
                <w:szCs w:val="22"/>
              </w:rPr>
              <w:t>posługuje się działaniami na zbiorach w sytuacjach praktycznych</w:t>
            </w:r>
          </w:p>
          <w:p w14:paraId="129FB908" w14:textId="343DE964" w:rsidR="0076239C" w:rsidRPr="003B5FFE" w:rsidRDefault="0076239C">
            <w:pPr>
              <w:numPr>
                <w:ilvl w:val="0"/>
                <w:numId w:val="22"/>
              </w:numPr>
              <w:spacing w:line="120" w:lineRule="atLeast"/>
              <w:rPr>
                <w:rFonts w:asciiTheme="majorHAnsi" w:hAnsiTheme="majorHAnsi"/>
                <w:bCs/>
                <w:sz w:val="22"/>
                <w:szCs w:val="22"/>
              </w:rPr>
            </w:pPr>
            <w:r w:rsidRPr="003B5FFE">
              <w:rPr>
                <w:rFonts w:asciiTheme="majorHAnsi" w:hAnsiTheme="majorHAnsi"/>
                <w:bCs/>
                <w:sz w:val="22"/>
                <w:szCs w:val="22"/>
              </w:rPr>
              <w:t xml:space="preserve">formułuje i </w:t>
            </w:r>
            <w:r w:rsidR="00191962" w:rsidRPr="003B5FFE">
              <w:rPr>
                <w:rFonts w:asciiTheme="majorHAnsi" w:hAnsiTheme="majorHAnsi"/>
                <w:bCs/>
                <w:sz w:val="22"/>
                <w:szCs w:val="22"/>
              </w:rPr>
              <w:t xml:space="preserve">sprawdza </w:t>
            </w:r>
            <w:r w:rsidRPr="003B5FFE">
              <w:rPr>
                <w:rFonts w:asciiTheme="majorHAnsi" w:hAnsiTheme="majorHAnsi"/>
                <w:bCs/>
                <w:sz w:val="22"/>
                <w:szCs w:val="22"/>
              </w:rPr>
              <w:t>hipotezy dotyczące praw działań na zbiorach</w:t>
            </w:r>
          </w:p>
        </w:tc>
        <w:tc>
          <w:tcPr>
            <w:tcW w:w="1101" w:type="dxa"/>
          </w:tcPr>
          <w:p w14:paraId="148A2739" w14:textId="77777777" w:rsidR="0076239C" w:rsidRPr="003B5FFE" w:rsidRDefault="0076239C" w:rsidP="00DE7413">
            <w:pPr>
              <w:spacing w:line="120" w:lineRule="atLeast"/>
              <w:jc w:val="center"/>
              <w:rPr>
                <w:rFonts w:asciiTheme="majorHAnsi" w:hAnsiTheme="majorHAnsi"/>
                <w:bCs/>
                <w:sz w:val="22"/>
                <w:szCs w:val="22"/>
              </w:rPr>
            </w:pPr>
          </w:p>
          <w:p w14:paraId="1045214B" w14:textId="77777777" w:rsidR="00B8384B" w:rsidRPr="00DE7413" w:rsidRDefault="00B8384B" w:rsidP="00B8384B">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5523D48D" w14:textId="6DB7540B" w:rsidR="0076239C" w:rsidRPr="003B5FFE" w:rsidRDefault="00B8384B" w:rsidP="00DE7413">
            <w:pPr>
              <w:spacing w:line="120" w:lineRule="atLeast"/>
              <w:jc w:val="center"/>
              <w:rPr>
                <w:rFonts w:asciiTheme="majorHAnsi" w:hAnsiTheme="majorHAnsi"/>
                <w:bCs/>
                <w:sz w:val="22"/>
                <w:szCs w:val="22"/>
              </w:rPr>
            </w:pPr>
            <w:r>
              <w:rPr>
                <w:rFonts w:asciiTheme="majorHAnsi" w:hAnsiTheme="majorHAnsi"/>
                <w:bCs/>
                <w:sz w:val="22"/>
                <w:szCs w:val="22"/>
              </w:rPr>
              <w:t>K</w:t>
            </w:r>
            <w:r w:rsidR="0076239C" w:rsidRPr="003B5FFE">
              <w:rPr>
                <w:rFonts w:asciiTheme="majorHAnsi" w:hAnsiTheme="majorHAnsi"/>
                <w:bCs/>
                <w:sz w:val="22"/>
                <w:szCs w:val="22"/>
              </w:rPr>
              <w:t>–R</w:t>
            </w:r>
          </w:p>
          <w:p w14:paraId="5A9E0401" w14:textId="77777777" w:rsidR="0076239C" w:rsidRPr="003B5FFE" w:rsidRDefault="0076239C" w:rsidP="00DE7413">
            <w:pPr>
              <w:spacing w:line="120" w:lineRule="atLeast"/>
              <w:rPr>
                <w:rFonts w:asciiTheme="majorHAnsi" w:hAnsiTheme="majorHAnsi"/>
                <w:bCs/>
                <w:sz w:val="22"/>
                <w:szCs w:val="22"/>
              </w:rPr>
            </w:pPr>
          </w:p>
          <w:p w14:paraId="7B0C91F2" w14:textId="77777777" w:rsidR="0076239C" w:rsidRPr="003B5FFE" w:rsidRDefault="0076239C" w:rsidP="00DE7413">
            <w:pPr>
              <w:spacing w:line="120" w:lineRule="atLeast"/>
              <w:jc w:val="center"/>
              <w:rPr>
                <w:rFonts w:asciiTheme="majorHAnsi" w:hAnsiTheme="majorHAnsi"/>
                <w:bCs/>
                <w:sz w:val="22"/>
                <w:szCs w:val="22"/>
              </w:rPr>
            </w:pPr>
            <w:r w:rsidRPr="003B5FFE">
              <w:rPr>
                <w:rFonts w:asciiTheme="majorHAnsi" w:hAnsiTheme="majorHAnsi"/>
                <w:bCs/>
                <w:sz w:val="22"/>
                <w:szCs w:val="22"/>
              </w:rPr>
              <w:t>R–D</w:t>
            </w:r>
          </w:p>
          <w:p w14:paraId="5E64645E" w14:textId="75CAA704" w:rsidR="008F1557" w:rsidRPr="003B5FFE" w:rsidRDefault="0076239C" w:rsidP="00DE7413">
            <w:pPr>
              <w:spacing w:before="80" w:line="120" w:lineRule="atLeast"/>
              <w:jc w:val="center"/>
              <w:rPr>
                <w:rFonts w:asciiTheme="majorHAnsi" w:hAnsiTheme="majorHAnsi"/>
                <w:bCs/>
                <w:sz w:val="22"/>
                <w:szCs w:val="22"/>
              </w:rPr>
            </w:pPr>
            <w:r w:rsidRPr="003B5FFE">
              <w:rPr>
                <w:rFonts w:asciiTheme="majorHAnsi" w:hAnsiTheme="majorHAnsi"/>
                <w:bCs/>
                <w:sz w:val="22"/>
                <w:szCs w:val="22"/>
              </w:rPr>
              <w:t>R</w:t>
            </w:r>
          </w:p>
          <w:p w14:paraId="432E3C8F" w14:textId="77777777" w:rsidR="00C71142" w:rsidRPr="003B5FFE" w:rsidRDefault="00C71142" w:rsidP="00C71142">
            <w:pPr>
              <w:spacing w:line="120" w:lineRule="atLeast"/>
              <w:jc w:val="center"/>
              <w:rPr>
                <w:rFonts w:asciiTheme="majorHAnsi" w:hAnsiTheme="majorHAnsi"/>
                <w:bCs/>
                <w:sz w:val="22"/>
                <w:szCs w:val="22"/>
              </w:rPr>
            </w:pPr>
            <w:r w:rsidRPr="003B5FFE">
              <w:rPr>
                <w:rFonts w:asciiTheme="majorHAnsi" w:hAnsiTheme="majorHAnsi"/>
                <w:bCs/>
                <w:sz w:val="22"/>
                <w:szCs w:val="22"/>
              </w:rPr>
              <w:t>R–D</w:t>
            </w:r>
          </w:p>
          <w:p w14:paraId="2329EE40" w14:textId="77777777" w:rsidR="000C15C3" w:rsidRPr="003B5FFE" w:rsidRDefault="000C15C3" w:rsidP="00DE7413">
            <w:pPr>
              <w:spacing w:line="120" w:lineRule="atLeast"/>
              <w:jc w:val="center"/>
              <w:rPr>
                <w:rFonts w:asciiTheme="majorHAnsi" w:hAnsiTheme="majorHAnsi"/>
                <w:bCs/>
                <w:sz w:val="22"/>
                <w:szCs w:val="22"/>
              </w:rPr>
            </w:pPr>
          </w:p>
          <w:p w14:paraId="4C6B60FC" w14:textId="77777777" w:rsidR="0076239C" w:rsidRPr="003B5FFE" w:rsidRDefault="0076239C" w:rsidP="00DE7413">
            <w:pPr>
              <w:spacing w:line="120" w:lineRule="atLeast"/>
              <w:jc w:val="center"/>
              <w:rPr>
                <w:rFonts w:asciiTheme="majorHAnsi" w:hAnsiTheme="majorHAnsi"/>
                <w:bCs/>
                <w:sz w:val="22"/>
                <w:szCs w:val="22"/>
              </w:rPr>
            </w:pPr>
            <w:r w:rsidRPr="003B5FFE">
              <w:rPr>
                <w:rFonts w:asciiTheme="majorHAnsi" w:hAnsiTheme="majorHAnsi"/>
                <w:bCs/>
                <w:sz w:val="22"/>
                <w:szCs w:val="22"/>
              </w:rPr>
              <w:t>W</w:t>
            </w:r>
          </w:p>
        </w:tc>
        <w:tc>
          <w:tcPr>
            <w:tcW w:w="884" w:type="dxa"/>
            <w:vAlign w:val="center"/>
          </w:tcPr>
          <w:p w14:paraId="4E748088" w14:textId="0C7CDACF" w:rsidR="0076239C" w:rsidRPr="003B5FFE" w:rsidRDefault="00D206C0" w:rsidP="00DE7413">
            <w:pPr>
              <w:spacing w:line="120" w:lineRule="atLeast"/>
              <w:jc w:val="center"/>
              <w:rPr>
                <w:rFonts w:asciiTheme="majorHAnsi" w:hAnsiTheme="majorHAnsi"/>
                <w:bCs/>
                <w:sz w:val="22"/>
                <w:szCs w:val="22"/>
              </w:rPr>
            </w:pPr>
            <w:r>
              <w:rPr>
                <w:rFonts w:asciiTheme="majorHAnsi" w:hAnsiTheme="majorHAnsi"/>
                <w:bCs/>
                <w:sz w:val="22"/>
                <w:szCs w:val="22"/>
              </w:rPr>
              <w:t>2</w:t>
            </w:r>
          </w:p>
        </w:tc>
      </w:tr>
      <w:tr w:rsidR="0076239C" w:rsidRPr="00DE7413" w14:paraId="094F9ED9" w14:textId="77777777" w:rsidTr="002F1C99">
        <w:trPr>
          <w:cantSplit/>
          <w:trHeight w:val="2286"/>
        </w:trPr>
        <w:tc>
          <w:tcPr>
            <w:tcW w:w="2924" w:type="dxa"/>
          </w:tcPr>
          <w:p w14:paraId="03477604"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3. Przedziały</w:t>
            </w:r>
          </w:p>
        </w:tc>
        <w:tc>
          <w:tcPr>
            <w:tcW w:w="3845" w:type="dxa"/>
          </w:tcPr>
          <w:p w14:paraId="67872F0C" w14:textId="7F948781" w:rsidR="0076239C" w:rsidRPr="00DE7413" w:rsidRDefault="0076239C" w:rsidP="00DE7413">
            <w:pPr>
              <w:numPr>
                <w:ilvl w:val="0"/>
                <w:numId w:val="23"/>
              </w:numPr>
              <w:spacing w:line="120" w:lineRule="atLeast"/>
              <w:rPr>
                <w:rFonts w:asciiTheme="majorHAnsi" w:hAnsiTheme="majorHAnsi"/>
                <w:spacing w:val="-4"/>
                <w:sz w:val="22"/>
                <w:szCs w:val="22"/>
              </w:rPr>
            </w:pPr>
            <w:r w:rsidRPr="00DE7413">
              <w:rPr>
                <w:rFonts w:asciiTheme="majorHAnsi" w:hAnsiTheme="majorHAnsi"/>
                <w:spacing w:val="-4"/>
                <w:sz w:val="22"/>
                <w:szCs w:val="22"/>
              </w:rPr>
              <w:t xml:space="preserve">określenie przedziałów: otwartego, domkniętego, lewostronnie domkniętego, prawostronnie domkniętego, </w:t>
            </w:r>
            <w:r w:rsidR="005B4F0A" w:rsidRPr="00DE7413">
              <w:rPr>
                <w:rFonts w:asciiTheme="majorHAnsi" w:hAnsiTheme="majorHAnsi"/>
                <w:spacing w:val="-4"/>
                <w:sz w:val="22"/>
                <w:szCs w:val="22"/>
              </w:rPr>
              <w:t xml:space="preserve">ograniczonego, </w:t>
            </w:r>
            <w:r w:rsidRPr="00DE7413">
              <w:rPr>
                <w:rFonts w:asciiTheme="majorHAnsi" w:hAnsiTheme="majorHAnsi"/>
                <w:spacing w:val="-4"/>
                <w:sz w:val="22"/>
                <w:szCs w:val="22"/>
              </w:rPr>
              <w:t>nieograniczonego</w:t>
            </w:r>
          </w:p>
          <w:p w14:paraId="73A2EB10" w14:textId="77777777" w:rsidR="0076239C"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zapis symboliczny przedziałów</w:t>
            </w:r>
          </w:p>
          <w:p w14:paraId="4859CEBB" w14:textId="78AF965D" w:rsidR="001E0920" w:rsidRPr="00DE7413" w:rsidRDefault="001E0920" w:rsidP="00DE7413">
            <w:pPr>
              <w:numPr>
                <w:ilvl w:val="0"/>
                <w:numId w:val="23"/>
              </w:numPr>
              <w:spacing w:line="120" w:lineRule="atLeast"/>
              <w:rPr>
                <w:rFonts w:asciiTheme="majorHAnsi" w:hAnsiTheme="majorHAnsi"/>
                <w:sz w:val="22"/>
                <w:szCs w:val="22"/>
              </w:rPr>
            </w:pPr>
            <w:r>
              <w:rPr>
                <w:rFonts w:asciiTheme="majorHAnsi" w:hAnsiTheme="majorHAnsi"/>
                <w:sz w:val="22"/>
                <w:szCs w:val="22"/>
              </w:rPr>
              <w:t>długość przedziału</w:t>
            </w:r>
          </w:p>
        </w:tc>
        <w:tc>
          <w:tcPr>
            <w:tcW w:w="6718" w:type="dxa"/>
          </w:tcPr>
          <w:p w14:paraId="385CB5B3"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 xml:space="preserve">Uczeń: </w:t>
            </w:r>
          </w:p>
          <w:p w14:paraId="57B35EBB" w14:textId="001F5E0C" w:rsidR="0076239C" w:rsidRPr="00DE7413" w:rsidRDefault="0076239C" w:rsidP="00DE7413">
            <w:pPr>
              <w:numPr>
                <w:ilvl w:val="0"/>
                <w:numId w:val="22"/>
              </w:numPr>
              <w:spacing w:line="120" w:lineRule="atLeast"/>
              <w:rPr>
                <w:rFonts w:asciiTheme="majorHAnsi" w:hAnsiTheme="majorHAnsi"/>
                <w:sz w:val="22"/>
                <w:szCs w:val="22"/>
              </w:rPr>
            </w:pPr>
            <w:r w:rsidRPr="00DE7413">
              <w:rPr>
                <w:rFonts w:asciiTheme="majorHAnsi" w:hAnsiTheme="majorHAnsi"/>
                <w:sz w:val="22"/>
                <w:szCs w:val="22"/>
              </w:rPr>
              <w:t xml:space="preserve">rozróżnia pojęcia: przedział otwarty, domknięty, lewostronnie domknięty, prawostronnie domknięty, </w:t>
            </w:r>
            <w:r w:rsidR="005B4F0A" w:rsidRPr="00DE7413">
              <w:rPr>
                <w:rFonts w:asciiTheme="majorHAnsi" w:hAnsiTheme="majorHAnsi"/>
                <w:sz w:val="22"/>
                <w:szCs w:val="22"/>
              </w:rPr>
              <w:t xml:space="preserve">ograniczony, </w:t>
            </w:r>
            <w:r w:rsidRPr="00DE7413">
              <w:rPr>
                <w:rFonts w:asciiTheme="majorHAnsi" w:hAnsiTheme="majorHAnsi"/>
                <w:sz w:val="22"/>
                <w:szCs w:val="22"/>
              </w:rPr>
              <w:t>nieograniczony</w:t>
            </w:r>
          </w:p>
          <w:p w14:paraId="17460972" w14:textId="77777777" w:rsidR="0076239C" w:rsidRPr="00DE7413" w:rsidRDefault="0076239C" w:rsidP="00DE7413">
            <w:pPr>
              <w:numPr>
                <w:ilvl w:val="0"/>
                <w:numId w:val="23"/>
              </w:numPr>
              <w:spacing w:line="120" w:lineRule="atLeast"/>
              <w:rPr>
                <w:rFonts w:asciiTheme="majorHAnsi" w:hAnsiTheme="majorHAnsi"/>
                <w:spacing w:val="-2"/>
                <w:sz w:val="22"/>
                <w:szCs w:val="22"/>
              </w:rPr>
            </w:pPr>
            <w:r w:rsidRPr="00DE7413">
              <w:rPr>
                <w:rFonts w:asciiTheme="majorHAnsi" w:hAnsiTheme="majorHAnsi"/>
                <w:spacing w:val="-2"/>
                <w:sz w:val="22"/>
                <w:szCs w:val="22"/>
              </w:rPr>
              <w:t>zapisuje przedział i zaznacza go na osi liczbowej</w:t>
            </w:r>
          </w:p>
          <w:p w14:paraId="74E52843" w14:textId="2D532786" w:rsidR="0076239C"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o</w:t>
            </w:r>
            <w:r w:rsidR="005B4F0A" w:rsidRPr="00DE7413">
              <w:rPr>
                <w:rFonts w:asciiTheme="majorHAnsi" w:hAnsiTheme="majorHAnsi"/>
                <w:sz w:val="22"/>
                <w:szCs w:val="22"/>
              </w:rPr>
              <w:t>dczytuje i zapisuje symbolem</w:t>
            </w:r>
            <w:r w:rsidRPr="00DE7413">
              <w:rPr>
                <w:rFonts w:asciiTheme="majorHAnsi" w:hAnsiTheme="majorHAnsi"/>
                <w:sz w:val="22"/>
                <w:szCs w:val="22"/>
              </w:rPr>
              <w:t xml:space="preserve"> przedział zaznaczony na osi liczbowej</w:t>
            </w:r>
          </w:p>
          <w:p w14:paraId="6A200DFA" w14:textId="0F018E07" w:rsidR="001E0920" w:rsidRPr="001E0920" w:rsidRDefault="001E0920" w:rsidP="001E0920">
            <w:pPr>
              <w:numPr>
                <w:ilvl w:val="0"/>
                <w:numId w:val="23"/>
              </w:numPr>
              <w:spacing w:line="120" w:lineRule="atLeast"/>
              <w:rPr>
                <w:rFonts w:asciiTheme="majorHAnsi" w:hAnsiTheme="majorHAnsi"/>
                <w:spacing w:val="-2"/>
                <w:sz w:val="22"/>
                <w:szCs w:val="22"/>
              </w:rPr>
            </w:pPr>
            <w:r w:rsidRPr="00BC2821">
              <w:rPr>
                <w:rFonts w:asciiTheme="majorHAnsi" w:hAnsiTheme="majorHAnsi"/>
                <w:spacing w:val="-2"/>
                <w:sz w:val="22"/>
                <w:szCs w:val="22"/>
              </w:rPr>
              <w:t>zapisuje przedział</w:t>
            </w:r>
            <w:r>
              <w:rPr>
                <w:rFonts w:asciiTheme="majorHAnsi" w:hAnsiTheme="majorHAnsi"/>
                <w:spacing w:val="-2"/>
                <w:sz w:val="22"/>
                <w:szCs w:val="22"/>
              </w:rPr>
              <w:t xml:space="preserve">em zbiór liczb spełniających zadane warunki </w:t>
            </w:r>
            <w:r w:rsidRPr="00BC2821">
              <w:rPr>
                <w:rFonts w:asciiTheme="majorHAnsi" w:hAnsiTheme="majorHAnsi"/>
                <w:spacing w:val="-2"/>
                <w:sz w:val="22"/>
                <w:szCs w:val="22"/>
              </w:rPr>
              <w:t>i zaznacza go na osi liczbowej</w:t>
            </w:r>
          </w:p>
          <w:p w14:paraId="164687FB"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wyznacza przedział opisany podanymi nierównościami</w:t>
            </w:r>
          </w:p>
          <w:p w14:paraId="2ADB628E"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wymienia liczby należące do przedziału spełniające zadane warunki</w:t>
            </w:r>
          </w:p>
        </w:tc>
        <w:tc>
          <w:tcPr>
            <w:tcW w:w="1101" w:type="dxa"/>
          </w:tcPr>
          <w:p w14:paraId="3D60A82B" w14:textId="77777777" w:rsidR="0076239C" w:rsidRPr="00DE7413" w:rsidRDefault="0076239C" w:rsidP="00DE7413">
            <w:pPr>
              <w:spacing w:line="120" w:lineRule="atLeast"/>
              <w:jc w:val="center"/>
              <w:rPr>
                <w:rFonts w:asciiTheme="majorHAnsi" w:hAnsiTheme="majorHAnsi"/>
                <w:sz w:val="22"/>
                <w:szCs w:val="22"/>
              </w:rPr>
            </w:pPr>
          </w:p>
          <w:p w14:paraId="40205782" w14:textId="77777777" w:rsidR="0076239C" w:rsidRPr="00DE7413" w:rsidRDefault="0076239C" w:rsidP="00DE7413">
            <w:pPr>
              <w:spacing w:line="120" w:lineRule="atLeast"/>
              <w:jc w:val="center"/>
              <w:rPr>
                <w:rFonts w:asciiTheme="majorHAnsi" w:hAnsiTheme="majorHAnsi"/>
                <w:sz w:val="22"/>
                <w:szCs w:val="22"/>
              </w:rPr>
            </w:pPr>
          </w:p>
          <w:p w14:paraId="1AA5D841" w14:textId="77777777" w:rsidR="000C15C3" w:rsidRDefault="000C15C3" w:rsidP="00DE7413">
            <w:pPr>
              <w:spacing w:line="120" w:lineRule="atLeast"/>
              <w:jc w:val="center"/>
              <w:rPr>
                <w:rFonts w:asciiTheme="majorHAnsi" w:hAnsiTheme="majorHAnsi"/>
                <w:sz w:val="22"/>
                <w:szCs w:val="22"/>
              </w:rPr>
            </w:pPr>
          </w:p>
          <w:p w14:paraId="62B8889E" w14:textId="7ACDFCD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BFA59F6" w14:textId="4B69C3DC"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676608A2" w14:textId="77777777" w:rsidR="000C15C3" w:rsidRDefault="000C15C3" w:rsidP="00DE7413">
            <w:pPr>
              <w:spacing w:before="40" w:line="120" w:lineRule="atLeast"/>
              <w:jc w:val="center"/>
              <w:rPr>
                <w:rFonts w:asciiTheme="majorHAnsi" w:hAnsiTheme="majorHAnsi"/>
                <w:sz w:val="22"/>
                <w:szCs w:val="22"/>
              </w:rPr>
            </w:pPr>
          </w:p>
          <w:p w14:paraId="6E59FE31" w14:textId="62B5F513" w:rsidR="0076239C" w:rsidRDefault="0076239C" w:rsidP="00DE7413">
            <w:pPr>
              <w:spacing w:before="40" w:line="120" w:lineRule="atLeast"/>
              <w:jc w:val="center"/>
              <w:rPr>
                <w:rFonts w:asciiTheme="majorHAnsi" w:hAnsiTheme="majorHAnsi"/>
                <w:sz w:val="22"/>
                <w:szCs w:val="22"/>
              </w:rPr>
            </w:pPr>
            <w:r w:rsidRPr="00DE7413">
              <w:rPr>
                <w:rFonts w:asciiTheme="majorHAnsi" w:hAnsiTheme="majorHAnsi"/>
                <w:sz w:val="22"/>
                <w:szCs w:val="22"/>
              </w:rPr>
              <w:t>K</w:t>
            </w:r>
          </w:p>
          <w:p w14:paraId="7987CB57" w14:textId="77777777" w:rsidR="001E0920" w:rsidRDefault="001E0920" w:rsidP="00DE7413">
            <w:pPr>
              <w:spacing w:before="40" w:line="120" w:lineRule="atLeast"/>
              <w:jc w:val="center"/>
              <w:rPr>
                <w:rFonts w:asciiTheme="majorHAnsi" w:hAnsiTheme="majorHAnsi"/>
                <w:sz w:val="22"/>
                <w:szCs w:val="22"/>
              </w:rPr>
            </w:pPr>
          </w:p>
          <w:p w14:paraId="5B6C7A89" w14:textId="6990C8F5" w:rsidR="001E0920" w:rsidRPr="00DE7413" w:rsidRDefault="001E0920" w:rsidP="001E0920">
            <w:pPr>
              <w:spacing w:line="120" w:lineRule="atLeast"/>
              <w:jc w:val="center"/>
              <w:rPr>
                <w:rFonts w:asciiTheme="majorHAnsi" w:hAnsiTheme="majorHAnsi"/>
                <w:sz w:val="22"/>
                <w:szCs w:val="22"/>
              </w:rPr>
            </w:pPr>
            <w:r w:rsidRPr="00BC2821">
              <w:rPr>
                <w:rFonts w:asciiTheme="majorHAnsi" w:hAnsiTheme="majorHAnsi"/>
                <w:sz w:val="22"/>
                <w:szCs w:val="22"/>
              </w:rPr>
              <w:t>K–R</w:t>
            </w:r>
          </w:p>
          <w:p w14:paraId="0CA6EA03" w14:textId="338B9D39" w:rsidR="0076239C" w:rsidRPr="00DE7413" w:rsidRDefault="0076239C" w:rsidP="00DE7413">
            <w:pPr>
              <w:spacing w:before="40" w:line="120" w:lineRule="atLeast"/>
              <w:jc w:val="center"/>
              <w:rPr>
                <w:rFonts w:asciiTheme="majorHAnsi" w:hAnsiTheme="majorHAnsi"/>
                <w:sz w:val="22"/>
                <w:szCs w:val="22"/>
              </w:rPr>
            </w:pPr>
            <w:r w:rsidRPr="00DE7413">
              <w:rPr>
                <w:rFonts w:asciiTheme="majorHAnsi" w:hAnsiTheme="majorHAnsi"/>
                <w:sz w:val="22"/>
                <w:szCs w:val="22"/>
              </w:rPr>
              <w:t>P</w:t>
            </w:r>
          </w:p>
          <w:p w14:paraId="50661295" w14:textId="77777777" w:rsidR="000C15C3" w:rsidRDefault="000C15C3" w:rsidP="00DE7413">
            <w:pPr>
              <w:spacing w:line="120" w:lineRule="atLeast"/>
              <w:jc w:val="center"/>
              <w:rPr>
                <w:rFonts w:asciiTheme="majorHAnsi" w:hAnsiTheme="majorHAnsi"/>
                <w:sz w:val="22"/>
                <w:szCs w:val="22"/>
              </w:rPr>
            </w:pPr>
          </w:p>
          <w:p w14:paraId="7A6C2A96"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tc>
        <w:tc>
          <w:tcPr>
            <w:tcW w:w="884" w:type="dxa"/>
            <w:vAlign w:val="center"/>
          </w:tcPr>
          <w:p w14:paraId="22AAB0DC"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76239C" w:rsidRPr="003B5FFE" w14:paraId="535054E9" w14:textId="77777777" w:rsidTr="002F1C99">
        <w:trPr>
          <w:cantSplit/>
        </w:trPr>
        <w:tc>
          <w:tcPr>
            <w:tcW w:w="2924" w:type="dxa"/>
            <w:tcBorders>
              <w:bottom w:val="single" w:sz="4" w:space="0" w:color="auto"/>
            </w:tcBorders>
          </w:tcPr>
          <w:p w14:paraId="4E8DA3C7" w14:textId="77777777" w:rsidR="0076239C" w:rsidRPr="003B5FFE" w:rsidRDefault="0076239C" w:rsidP="00DE7413">
            <w:pPr>
              <w:spacing w:line="120" w:lineRule="atLeast"/>
              <w:rPr>
                <w:rFonts w:asciiTheme="majorHAnsi" w:hAnsiTheme="majorHAnsi"/>
                <w:bCs/>
                <w:sz w:val="22"/>
                <w:szCs w:val="22"/>
              </w:rPr>
            </w:pPr>
            <w:r w:rsidRPr="003B5FFE">
              <w:rPr>
                <w:rFonts w:asciiTheme="majorHAnsi" w:hAnsiTheme="majorHAnsi"/>
                <w:bCs/>
                <w:sz w:val="22"/>
                <w:szCs w:val="22"/>
              </w:rPr>
              <w:t>4. Działania na przedziałach</w:t>
            </w:r>
          </w:p>
        </w:tc>
        <w:tc>
          <w:tcPr>
            <w:tcW w:w="3845" w:type="dxa"/>
            <w:tcBorders>
              <w:bottom w:val="single" w:sz="4" w:space="0" w:color="auto"/>
            </w:tcBorders>
          </w:tcPr>
          <w:p w14:paraId="2AD0E4EF" w14:textId="77777777" w:rsidR="0076239C" w:rsidRPr="003B5FFE" w:rsidRDefault="0076239C" w:rsidP="00DE7413">
            <w:pPr>
              <w:numPr>
                <w:ilvl w:val="0"/>
                <w:numId w:val="23"/>
              </w:numPr>
              <w:spacing w:line="120" w:lineRule="atLeast"/>
              <w:rPr>
                <w:rFonts w:asciiTheme="majorHAnsi" w:hAnsiTheme="majorHAnsi"/>
                <w:bCs/>
                <w:sz w:val="22"/>
                <w:szCs w:val="22"/>
              </w:rPr>
            </w:pPr>
            <w:r w:rsidRPr="003B5FFE">
              <w:rPr>
                <w:rFonts w:asciiTheme="majorHAnsi" w:hAnsiTheme="majorHAnsi"/>
                <w:bCs/>
                <w:sz w:val="22"/>
                <w:szCs w:val="22"/>
              </w:rPr>
              <w:t>iloczyn, suma, różnica przedziałów</w:t>
            </w:r>
          </w:p>
        </w:tc>
        <w:tc>
          <w:tcPr>
            <w:tcW w:w="6718" w:type="dxa"/>
            <w:tcBorders>
              <w:bottom w:val="single" w:sz="4" w:space="0" w:color="auto"/>
            </w:tcBorders>
          </w:tcPr>
          <w:p w14:paraId="2AEB5DEC" w14:textId="77777777" w:rsidR="0076239C" w:rsidRPr="003B5FFE" w:rsidRDefault="0076239C" w:rsidP="00DE7413">
            <w:pPr>
              <w:spacing w:line="120" w:lineRule="atLeast"/>
              <w:jc w:val="both"/>
              <w:rPr>
                <w:rFonts w:asciiTheme="majorHAnsi" w:hAnsiTheme="majorHAnsi"/>
                <w:bCs/>
                <w:sz w:val="22"/>
                <w:szCs w:val="22"/>
              </w:rPr>
            </w:pPr>
            <w:r w:rsidRPr="003B5FFE">
              <w:rPr>
                <w:rFonts w:asciiTheme="majorHAnsi" w:hAnsiTheme="majorHAnsi"/>
                <w:bCs/>
                <w:sz w:val="22"/>
                <w:szCs w:val="22"/>
              </w:rPr>
              <w:t>Uczeń:</w:t>
            </w:r>
          </w:p>
          <w:p w14:paraId="227EE9F2" w14:textId="77777777" w:rsidR="0076239C" w:rsidRPr="003B5FFE" w:rsidRDefault="0076239C" w:rsidP="00DE7413">
            <w:pPr>
              <w:numPr>
                <w:ilvl w:val="0"/>
                <w:numId w:val="23"/>
              </w:numPr>
              <w:spacing w:line="120" w:lineRule="atLeast"/>
              <w:rPr>
                <w:rFonts w:asciiTheme="majorHAnsi" w:hAnsiTheme="majorHAnsi"/>
                <w:bCs/>
                <w:sz w:val="22"/>
                <w:szCs w:val="22"/>
              </w:rPr>
            </w:pPr>
            <w:r w:rsidRPr="003B5FFE">
              <w:rPr>
                <w:rFonts w:asciiTheme="majorHAnsi" w:hAnsiTheme="majorHAnsi"/>
                <w:bCs/>
                <w:sz w:val="22"/>
                <w:szCs w:val="22"/>
              </w:rPr>
              <w:t>wyznacza iloczyn, sumę i różnicę przedziałów oraz zaznacza je na osi liczbowej</w:t>
            </w:r>
          </w:p>
          <w:p w14:paraId="79E1C021" w14:textId="77777777" w:rsidR="0076239C" w:rsidRPr="003B5FFE" w:rsidRDefault="0076239C" w:rsidP="00DE7413">
            <w:pPr>
              <w:numPr>
                <w:ilvl w:val="0"/>
                <w:numId w:val="23"/>
              </w:numPr>
              <w:spacing w:line="120" w:lineRule="atLeast"/>
              <w:rPr>
                <w:rFonts w:asciiTheme="majorHAnsi" w:hAnsiTheme="majorHAnsi"/>
                <w:bCs/>
                <w:sz w:val="22"/>
                <w:szCs w:val="22"/>
              </w:rPr>
            </w:pPr>
            <w:r w:rsidRPr="003B5FFE">
              <w:rPr>
                <w:rFonts w:asciiTheme="majorHAnsi" w:hAnsiTheme="majorHAnsi"/>
                <w:bCs/>
                <w:sz w:val="22"/>
                <w:szCs w:val="22"/>
              </w:rPr>
              <w:t>wyznacza iloczyn, sumę i różnicę różnych zbiorów liczbowych oraz zapisuje je symbolicznie</w:t>
            </w:r>
          </w:p>
        </w:tc>
        <w:tc>
          <w:tcPr>
            <w:tcW w:w="1101" w:type="dxa"/>
            <w:tcBorders>
              <w:bottom w:val="single" w:sz="4" w:space="0" w:color="auto"/>
            </w:tcBorders>
          </w:tcPr>
          <w:p w14:paraId="64949C4F" w14:textId="77777777" w:rsidR="0076239C" w:rsidRPr="003B5FFE" w:rsidRDefault="0076239C" w:rsidP="00DE7413">
            <w:pPr>
              <w:spacing w:line="120" w:lineRule="atLeast"/>
              <w:jc w:val="center"/>
              <w:rPr>
                <w:rFonts w:asciiTheme="majorHAnsi" w:hAnsiTheme="majorHAnsi"/>
                <w:bCs/>
                <w:sz w:val="22"/>
                <w:szCs w:val="22"/>
              </w:rPr>
            </w:pPr>
          </w:p>
          <w:p w14:paraId="343D7950" w14:textId="77777777" w:rsidR="0076239C" w:rsidRPr="003B5FFE" w:rsidRDefault="0076239C" w:rsidP="00DE7413">
            <w:pPr>
              <w:spacing w:line="120" w:lineRule="atLeast"/>
              <w:jc w:val="center"/>
              <w:rPr>
                <w:rFonts w:asciiTheme="majorHAnsi" w:hAnsiTheme="majorHAnsi"/>
                <w:bCs/>
                <w:sz w:val="22"/>
                <w:szCs w:val="22"/>
              </w:rPr>
            </w:pPr>
          </w:p>
          <w:p w14:paraId="2D2013CC" w14:textId="77777777" w:rsidR="00B8384B" w:rsidRPr="00DE7413" w:rsidRDefault="00B8384B" w:rsidP="00B8384B">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4DE8ED3D" w14:textId="77777777" w:rsidR="0076239C" w:rsidRPr="003B5FFE" w:rsidRDefault="0076239C" w:rsidP="00DE7413">
            <w:pPr>
              <w:spacing w:line="120" w:lineRule="atLeast"/>
              <w:jc w:val="center"/>
              <w:rPr>
                <w:rFonts w:asciiTheme="majorHAnsi" w:hAnsiTheme="majorHAnsi"/>
                <w:bCs/>
                <w:sz w:val="22"/>
                <w:szCs w:val="22"/>
              </w:rPr>
            </w:pPr>
          </w:p>
          <w:p w14:paraId="7BE22828" w14:textId="320CA89C" w:rsidR="0076239C" w:rsidRPr="003B5FFE" w:rsidRDefault="00B8384B" w:rsidP="00DE7413">
            <w:pPr>
              <w:spacing w:line="120" w:lineRule="atLeast"/>
              <w:jc w:val="center"/>
              <w:rPr>
                <w:rFonts w:asciiTheme="majorHAnsi" w:hAnsiTheme="majorHAnsi"/>
                <w:bCs/>
                <w:sz w:val="22"/>
                <w:szCs w:val="22"/>
              </w:rPr>
            </w:pPr>
            <w:r>
              <w:rPr>
                <w:rFonts w:asciiTheme="majorHAnsi" w:hAnsiTheme="majorHAnsi"/>
                <w:bCs/>
                <w:sz w:val="22"/>
                <w:szCs w:val="22"/>
              </w:rPr>
              <w:t>P</w:t>
            </w:r>
            <w:r w:rsidR="0076239C" w:rsidRPr="003B5FFE">
              <w:rPr>
                <w:rFonts w:asciiTheme="majorHAnsi" w:hAnsiTheme="majorHAnsi"/>
                <w:bCs/>
                <w:sz w:val="22"/>
                <w:szCs w:val="22"/>
              </w:rPr>
              <w:t>–D</w:t>
            </w:r>
          </w:p>
        </w:tc>
        <w:tc>
          <w:tcPr>
            <w:tcW w:w="884" w:type="dxa"/>
            <w:tcBorders>
              <w:bottom w:val="single" w:sz="4" w:space="0" w:color="auto"/>
            </w:tcBorders>
            <w:vAlign w:val="center"/>
          </w:tcPr>
          <w:p w14:paraId="2E2B6F0F" w14:textId="77777777" w:rsidR="0076239C" w:rsidRPr="003B5FFE" w:rsidRDefault="0076239C" w:rsidP="00DE7413">
            <w:pPr>
              <w:spacing w:line="120" w:lineRule="atLeast"/>
              <w:jc w:val="center"/>
              <w:rPr>
                <w:rFonts w:asciiTheme="majorHAnsi" w:hAnsiTheme="majorHAnsi"/>
                <w:bCs/>
                <w:sz w:val="22"/>
                <w:szCs w:val="22"/>
              </w:rPr>
            </w:pPr>
            <w:r w:rsidRPr="003B5FFE">
              <w:rPr>
                <w:rFonts w:asciiTheme="majorHAnsi" w:hAnsiTheme="majorHAnsi"/>
                <w:bCs/>
                <w:sz w:val="22"/>
                <w:szCs w:val="22"/>
              </w:rPr>
              <w:t>1</w:t>
            </w:r>
          </w:p>
        </w:tc>
      </w:tr>
      <w:tr w:rsidR="0076239C" w:rsidRPr="00DE7413" w14:paraId="300AD9FF" w14:textId="77777777" w:rsidTr="002F1C99">
        <w:trPr>
          <w:cantSplit/>
        </w:trPr>
        <w:tc>
          <w:tcPr>
            <w:tcW w:w="2924" w:type="dxa"/>
            <w:tcBorders>
              <w:bottom w:val="single" w:sz="4" w:space="0" w:color="auto"/>
            </w:tcBorders>
          </w:tcPr>
          <w:p w14:paraId="4BD64CE7"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5. Rozwiązywanie nierówności</w:t>
            </w:r>
          </w:p>
        </w:tc>
        <w:tc>
          <w:tcPr>
            <w:tcW w:w="3845" w:type="dxa"/>
            <w:tcBorders>
              <w:bottom w:val="single" w:sz="4" w:space="0" w:color="auto"/>
            </w:tcBorders>
          </w:tcPr>
          <w:p w14:paraId="35CA61A9" w14:textId="77777777" w:rsidR="001E0920" w:rsidRPr="00BC2821" w:rsidRDefault="001E0920" w:rsidP="001E0920">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nierówności pierwszego stopnia z jedną niewiadomą</w:t>
            </w:r>
          </w:p>
          <w:p w14:paraId="30114DE9" w14:textId="77777777" w:rsidR="001E0920" w:rsidRDefault="001E0920" w:rsidP="001E0920">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nierówności ostre i nieostre</w:t>
            </w:r>
          </w:p>
          <w:p w14:paraId="22E6C25B" w14:textId="77777777" w:rsidR="001E0920" w:rsidRPr="00BC2821" w:rsidRDefault="001E0920" w:rsidP="001E0920">
            <w:pPr>
              <w:numPr>
                <w:ilvl w:val="0"/>
                <w:numId w:val="23"/>
              </w:numPr>
              <w:spacing w:line="120" w:lineRule="atLeast"/>
              <w:rPr>
                <w:rFonts w:asciiTheme="majorHAnsi" w:hAnsiTheme="majorHAnsi"/>
                <w:sz w:val="22"/>
                <w:szCs w:val="22"/>
              </w:rPr>
            </w:pPr>
            <w:r>
              <w:rPr>
                <w:rFonts w:asciiTheme="majorHAnsi" w:hAnsiTheme="majorHAnsi"/>
                <w:sz w:val="22"/>
                <w:szCs w:val="22"/>
              </w:rPr>
              <w:t>nierówności sprzeczne i tożsamościowe</w:t>
            </w:r>
          </w:p>
          <w:p w14:paraId="7A97F992" w14:textId="77777777" w:rsidR="0076239C" w:rsidRDefault="001E0920" w:rsidP="001E0920">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nierówności równoważne</w:t>
            </w:r>
          </w:p>
          <w:p w14:paraId="7F5569C7" w14:textId="3D23D2FF" w:rsidR="001E0920" w:rsidRPr="00DE7413" w:rsidRDefault="001E0920" w:rsidP="001E0920">
            <w:pPr>
              <w:numPr>
                <w:ilvl w:val="0"/>
                <w:numId w:val="23"/>
              </w:numPr>
              <w:spacing w:line="120" w:lineRule="atLeast"/>
              <w:rPr>
                <w:rFonts w:asciiTheme="majorHAnsi" w:hAnsiTheme="majorHAnsi"/>
                <w:sz w:val="22"/>
                <w:szCs w:val="22"/>
              </w:rPr>
            </w:pPr>
            <w:r>
              <w:rPr>
                <w:rFonts w:asciiTheme="majorHAnsi" w:hAnsiTheme="majorHAnsi"/>
                <w:sz w:val="22"/>
                <w:szCs w:val="22"/>
              </w:rPr>
              <w:t>twierdzenia o przekształcaniu nierówności w sposób równoważny</w:t>
            </w:r>
          </w:p>
        </w:tc>
        <w:tc>
          <w:tcPr>
            <w:tcW w:w="6718" w:type="dxa"/>
            <w:tcBorders>
              <w:bottom w:val="single" w:sz="4" w:space="0" w:color="auto"/>
            </w:tcBorders>
          </w:tcPr>
          <w:p w14:paraId="0AC801FD"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360102C7" w14:textId="462F6404"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sprawdza, czy dana liczba rzeczywista jest rozwiązaniem</w:t>
            </w:r>
            <w:r w:rsidR="006A36DE">
              <w:rPr>
                <w:rFonts w:asciiTheme="majorHAnsi" w:hAnsiTheme="majorHAnsi"/>
                <w:sz w:val="22"/>
                <w:szCs w:val="22"/>
              </w:rPr>
              <w:t xml:space="preserve"> </w:t>
            </w:r>
            <w:r w:rsidRPr="00DE7413">
              <w:rPr>
                <w:rFonts w:asciiTheme="majorHAnsi" w:hAnsiTheme="majorHAnsi"/>
                <w:sz w:val="22"/>
                <w:szCs w:val="22"/>
              </w:rPr>
              <w:t>nierówności</w:t>
            </w:r>
          </w:p>
          <w:p w14:paraId="5FD46B27" w14:textId="2AA3972E"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rozwi</w:t>
            </w:r>
            <w:r w:rsidRPr="00DE7413">
              <w:rPr>
                <w:rFonts w:asciiTheme="majorHAnsi" w:eastAsia="TimesNewRoman" w:hAnsiTheme="majorHAnsi"/>
                <w:sz w:val="22"/>
                <w:szCs w:val="22"/>
              </w:rPr>
              <w:t>ą</w:t>
            </w:r>
            <w:r w:rsidRPr="00DE7413">
              <w:rPr>
                <w:rFonts w:asciiTheme="majorHAnsi" w:hAnsiTheme="majorHAnsi"/>
                <w:sz w:val="22"/>
                <w:szCs w:val="22"/>
              </w:rPr>
              <w:t>zuje nierówno</w:t>
            </w:r>
            <w:r w:rsidRPr="00DE7413">
              <w:rPr>
                <w:rFonts w:asciiTheme="majorHAnsi" w:eastAsia="TimesNewRoman" w:hAnsiTheme="majorHAnsi"/>
                <w:sz w:val="22"/>
                <w:szCs w:val="22"/>
              </w:rPr>
              <w:t>ś</w:t>
            </w:r>
            <w:r w:rsidRPr="00DE7413">
              <w:rPr>
                <w:rFonts w:asciiTheme="majorHAnsi" w:hAnsiTheme="majorHAnsi"/>
                <w:sz w:val="22"/>
                <w:szCs w:val="22"/>
              </w:rPr>
              <w:t>ci pierwszego stopnia z jedn</w:t>
            </w:r>
            <w:r w:rsidRPr="00DE7413">
              <w:rPr>
                <w:rFonts w:asciiTheme="majorHAnsi" w:eastAsia="TimesNewRoman" w:hAnsiTheme="majorHAnsi"/>
                <w:sz w:val="22"/>
                <w:szCs w:val="22"/>
              </w:rPr>
              <w:t xml:space="preserve">ą </w:t>
            </w:r>
            <w:r w:rsidRPr="00DE7413">
              <w:rPr>
                <w:rFonts w:asciiTheme="majorHAnsi" w:hAnsiTheme="majorHAnsi"/>
                <w:sz w:val="22"/>
                <w:szCs w:val="22"/>
              </w:rPr>
              <w:t>niewiadom</w:t>
            </w:r>
            <w:r w:rsidRPr="00DE7413">
              <w:rPr>
                <w:rFonts w:asciiTheme="majorHAnsi" w:eastAsia="TimesNewRoman" w:hAnsiTheme="majorHAnsi"/>
                <w:sz w:val="22"/>
                <w:szCs w:val="22"/>
              </w:rPr>
              <w:t>ą</w:t>
            </w:r>
            <w:r w:rsidR="009D0181" w:rsidRPr="00DE7413">
              <w:rPr>
                <w:rFonts w:asciiTheme="majorHAnsi" w:hAnsiTheme="majorHAnsi"/>
                <w:sz w:val="22"/>
                <w:szCs w:val="22"/>
              </w:rPr>
              <w:t xml:space="preserve">, </w:t>
            </w:r>
            <w:r w:rsidR="000041F0" w:rsidRPr="00DE7413">
              <w:rPr>
                <w:rFonts w:asciiTheme="majorHAnsi" w:hAnsiTheme="majorHAnsi"/>
                <w:sz w:val="22"/>
                <w:szCs w:val="22"/>
              </w:rPr>
              <w:t>w tym nierówności sprzeczne i tożsamościowe</w:t>
            </w:r>
          </w:p>
          <w:p w14:paraId="731F8F5B"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zapisuje zbiór rozwiązań nierówności w postaci przedziału</w:t>
            </w:r>
          </w:p>
          <w:p w14:paraId="076EB64C"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stosuje nierówności pierwszego stopnia z jedną niewiadomą do rozwiązywania zadań osadzonych w kontekście praktycznym</w:t>
            </w:r>
          </w:p>
          <w:p w14:paraId="1CCB8E3F" w14:textId="707A575A" w:rsidR="000041F0" w:rsidRPr="00DE7413" w:rsidRDefault="000041F0"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 xml:space="preserve">uzasadnia </w:t>
            </w:r>
            <w:r w:rsidR="00394CEB">
              <w:rPr>
                <w:rFonts w:asciiTheme="majorHAnsi" w:hAnsiTheme="majorHAnsi"/>
                <w:sz w:val="22"/>
                <w:szCs w:val="22"/>
              </w:rPr>
              <w:t xml:space="preserve">wybrane </w:t>
            </w:r>
            <w:r w:rsidRPr="00DE7413">
              <w:rPr>
                <w:rFonts w:asciiTheme="majorHAnsi" w:hAnsiTheme="majorHAnsi"/>
                <w:sz w:val="22"/>
                <w:szCs w:val="22"/>
              </w:rPr>
              <w:t>własności nierówności</w:t>
            </w:r>
          </w:p>
        </w:tc>
        <w:tc>
          <w:tcPr>
            <w:tcW w:w="1101" w:type="dxa"/>
            <w:tcBorders>
              <w:bottom w:val="single" w:sz="4" w:space="0" w:color="auto"/>
            </w:tcBorders>
          </w:tcPr>
          <w:p w14:paraId="481CC7D9" w14:textId="77777777" w:rsidR="0076239C" w:rsidRPr="00DE7413" w:rsidRDefault="0076239C" w:rsidP="00DE7413">
            <w:pPr>
              <w:spacing w:line="120" w:lineRule="atLeast"/>
              <w:jc w:val="center"/>
              <w:rPr>
                <w:rFonts w:asciiTheme="majorHAnsi" w:hAnsiTheme="majorHAnsi"/>
                <w:sz w:val="22"/>
                <w:szCs w:val="22"/>
              </w:rPr>
            </w:pPr>
          </w:p>
          <w:p w14:paraId="76E3AEE6" w14:textId="77777777" w:rsidR="000C15C3" w:rsidRDefault="000C15C3" w:rsidP="00DE7413">
            <w:pPr>
              <w:spacing w:line="120" w:lineRule="atLeast"/>
              <w:jc w:val="center"/>
              <w:rPr>
                <w:rFonts w:asciiTheme="majorHAnsi" w:hAnsiTheme="majorHAnsi"/>
                <w:sz w:val="22"/>
                <w:szCs w:val="22"/>
              </w:rPr>
            </w:pPr>
          </w:p>
          <w:p w14:paraId="132BBC2E"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0FDEFD37" w14:textId="77777777" w:rsidR="0076239C" w:rsidRPr="00DE7413" w:rsidRDefault="0076239C" w:rsidP="00DE7413">
            <w:pPr>
              <w:spacing w:line="120" w:lineRule="atLeast"/>
              <w:jc w:val="center"/>
              <w:rPr>
                <w:rFonts w:asciiTheme="majorHAnsi" w:hAnsiTheme="majorHAnsi"/>
                <w:sz w:val="22"/>
                <w:szCs w:val="22"/>
              </w:rPr>
            </w:pPr>
          </w:p>
          <w:p w14:paraId="78A4EBE9" w14:textId="34054399"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r w:rsidR="003E4F2E">
              <w:rPr>
                <w:rFonts w:asciiTheme="majorHAnsi" w:hAnsiTheme="majorHAnsi"/>
                <w:sz w:val="22"/>
                <w:szCs w:val="22"/>
              </w:rPr>
              <w:t>P</w:t>
            </w:r>
          </w:p>
          <w:p w14:paraId="69FB4E0A" w14:textId="4F8A3363" w:rsidR="0076239C" w:rsidRPr="00DE7413" w:rsidRDefault="000041F0"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6A9A2A15" w14:textId="5FD37DB3" w:rsidR="00240989" w:rsidRPr="00DE7413" w:rsidRDefault="00240989" w:rsidP="00DE7413">
            <w:pPr>
              <w:spacing w:line="120" w:lineRule="atLeast"/>
              <w:jc w:val="center"/>
              <w:rPr>
                <w:rFonts w:asciiTheme="majorHAnsi" w:hAnsiTheme="majorHAnsi"/>
                <w:sz w:val="22"/>
                <w:szCs w:val="22"/>
              </w:rPr>
            </w:pPr>
          </w:p>
          <w:p w14:paraId="4D27F253" w14:textId="77777777" w:rsidR="0076239C" w:rsidRPr="00DE7413"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P–</w:t>
            </w:r>
            <w:r w:rsidR="000041F0" w:rsidRPr="00DE7413">
              <w:rPr>
                <w:rFonts w:asciiTheme="majorHAnsi" w:hAnsiTheme="majorHAnsi"/>
                <w:sz w:val="22"/>
                <w:szCs w:val="22"/>
              </w:rPr>
              <w:t>R</w:t>
            </w:r>
          </w:p>
          <w:p w14:paraId="374D54BA" w14:textId="108834AB" w:rsidR="000041F0" w:rsidRPr="00DE7413" w:rsidRDefault="000041F0" w:rsidP="00DE7413">
            <w:pPr>
              <w:spacing w:line="120" w:lineRule="atLeast"/>
              <w:jc w:val="center"/>
              <w:rPr>
                <w:rFonts w:asciiTheme="majorHAnsi" w:hAnsiTheme="majorHAnsi"/>
                <w:sz w:val="22"/>
                <w:szCs w:val="22"/>
              </w:rPr>
            </w:pPr>
            <w:r w:rsidRPr="00DE7413">
              <w:rPr>
                <w:rFonts w:asciiTheme="majorHAnsi" w:hAnsiTheme="majorHAnsi"/>
                <w:sz w:val="22"/>
                <w:szCs w:val="22"/>
              </w:rPr>
              <w:t>W</w:t>
            </w:r>
          </w:p>
        </w:tc>
        <w:tc>
          <w:tcPr>
            <w:tcW w:w="884" w:type="dxa"/>
            <w:tcBorders>
              <w:bottom w:val="single" w:sz="4" w:space="0" w:color="auto"/>
            </w:tcBorders>
            <w:vAlign w:val="center"/>
          </w:tcPr>
          <w:p w14:paraId="2CB82908"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240989" w:rsidRPr="00DE7413" w14:paraId="1F2E6126" w14:textId="77777777" w:rsidTr="002F1C99">
        <w:trPr>
          <w:cantSplit/>
        </w:trPr>
        <w:tc>
          <w:tcPr>
            <w:tcW w:w="2924" w:type="dxa"/>
            <w:tcBorders>
              <w:bottom w:val="single" w:sz="4" w:space="0" w:color="auto"/>
            </w:tcBorders>
          </w:tcPr>
          <w:p w14:paraId="2B59C70E" w14:textId="77777777" w:rsidR="00240989" w:rsidRPr="00DE7413" w:rsidRDefault="00240989" w:rsidP="00DE7413">
            <w:pPr>
              <w:spacing w:line="120" w:lineRule="atLeast"/>
              <w:rPr>
                <w:rFonts w:asciiTheme="majorHAnsi" w:hAnsiTheme="majorHAnsi"/>
                <w:sz w:val="22"/>
                <w:szCs w:val="22"/>
              </w:rPr>
            </w:pPr>
            <w:r w:rsidRPr="00DE7413">
              <w:rPr>
                <w:rFonts w:asciiTheme="majorHAnsi" w:hAnsiTheme="majorHAnsi"/>
                <w:sz w:val="22"/>
                <w:szCs w:val="22"/>
              </w:rPr>
              <w:t>6. Wyłączanie jednomianu przed nawias</w:t>
            </w:r>
          </w:p>
        </w:tc>
        <w:tc>
          <w:tcPr>
            <w:tcW w:w="3845" w:type="dxa"/>
            <w:tcBorders>
              <w:bottom w:val="single" w:sz="4" w:space="0" w:color="auto"/>
            </w:tcBorders>
          </w:tcPr>
          <w:p w14:paraId="2E363F80" w14:textId="343724B0" w:rsidR="00240989" w:rsidRPr="00DE7413" w:rsidRDefault="00240989"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 xml:space="preserve">wyłączanie </w:t>
            </w:r>
            <w:r w:rsidR="007C76D8" w:rsidRPr="00DE7413">
              <w:rPr>
                <w:rFonts w:asciiTheme="majorHAnsi" w:hAnsiTheme="majorHAnsi"/>
                <w:sz w:val="22"/>
                <w:szCs w:val="22"/>
              </w:rPr>
              <w:t>jednomianu</w:t>
            </w:r>
            <w:r w:rsidRPr="00DE7413">
              <w:rPr>
                <w:rFonts w:asciiTheme="majorHAnsi" w:hAnsiTheme="majorHAnsi"/>
                <w:sz w:val="22"/>
                <w:szCs w:val="22"/>
              </w:rPr>
              <w:t xml:space="preserve"> przed nawias</w:t>
            </w:r>
          </w:p>
        </w:tc>
        <w:tc>
          <w:tcPr>
            <w:tcW w:w="6718" w:type="dxa"/>
            <w:tcBorders>
              <w:bottom w:val="single" w:sz="4" w:space="0" w:color="auto"/>
            </w:tcBorders>
          </w:tcPr>
          <w:p w14:paraId="722EDC0D" w14:textId="77777777" w:rsidR="00240989" w:rsidRPr="00DE7413" w:rsidRDefault="00240989"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0ABCD4AA" w14:textId="57A66C2B" w:rsidR="00240989" w:rsidRPr="00DE7413" w:rsidRDefault="00240989" w:rsidP="00DE7413">
            <w:pPr>
              <w:numPr>
                <w:ilvl w:val="0"/>
                <w:numId w:val="23"/>
              </w:numPr>
              <w:spacing w:line="120" w:lineRule="atLeast"/>
              <w:rPr>
                <w:rFonts w:asciiTheme="majorHAnsi" w:hAnsiTheme="majorHAnsi"/>
                <w:sz w:val="22"/>
                <w:szCs w:val="22"/>
              </w:rPr>
            </w:pPr>
            <w:r w:rsidRPr="00DE7413">
              <w:rPr>
                <w:rFonts w:asciiTheme="majorHAnsi" w:hAnsiTheme="majorHAnsi"/>
                <w:iCs/>
                <w:color w:val="000000"/>
                <w:sz w:val="22"/>
                <w:szCs w:val="22"/>
              </w:rPr>
              <w:t xml:space="preserve">wyłącza wskazany </w:t>
            </w:r>
            <w:r w:rsidR="007C76D8" w:rsidRPr="00DE7413">
              <w:rPr>
                <w:rFonts w:asciiTheme="majorHAnsi" w:hAnsiTheme="majorHAnsi"/>
                <w:iCs/>
                <w:color w:val="000000"/>
                <w:sz w:val="22"/>
                <w:szCs w:val="22"/>
              </w:rPr>
              <w:t>jednomian</w:t>
            </w:r>
            <w:r w:rsidRPr="00DE7413">
              <w:rPr>
                <w:rFonts w:asciiTheme="majorHAnsi" w:hAnsiTheme="majorHAnsi"/>
                <w:iCs/>
                <w:color w:val="000000"/>
                <w:sz w:val="22"/>
                <w:szCs w:val="22"/>
              </w:rPr>
              <w:t xml:space="preserve"> przed nawias</w:t>
            </w:r>
          </w:p>
          <w:p w14:paraId="09372DA4" w14:textId="608E6E9A" w:rsidR="00240989" w:rsidRDefault="00240989"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zapisuje</w:t>
            </w:r>
            <w:r w:rsidR="006A36DE">
              <w:rPr>
                <w:rFonts w:asciiTheme="majorHAnsi" w:hAnsiTheme="majorHAnsi"/>
                <w:sz w:val="22"/>
                <w:szCs w:val="22"/>
              </w:rPr>
              <w:t xml:space="preserve"> </w:t>
            </w:r>
            <w:r w:rsidRPr="00DE7413">
              <w:rPr>
                <w:rFonts w:asciiTheme="majorHAnsi" w:hAnsiTheme="majorHAnsi"/>
                <w:sz w:val="22"/>
                <w:szCs w:val="22"/>
              </w:rPr>
              <w:t>wyrażenia algebraiczne w postaci iloczynu</w:t>
            </w:r>
          </w:p>
          <w:p w14:paraId="5335FD1C" w14:textId="4805CCAA" w:rsidR="00394CEB" w:rsidRPr="00394CEB" w:rsidRDefault="00394CEB" w:rsidP="00394CEB">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 xml:space="preserve">stosuje metodę wyłączania jednomianu przed nawias do </w:t>
            </w:r>
            <w:r>
              <w:rPr>
                <w:rFonts w:asciiTheme="majorHAnsi" w:hAnsiTheme="majorHAnsi"/>
                <w:sz w:val="22"/>
                <w:szCs w:val="22"/>
              </w:rPr>
              <w:t>obliczania wartości wyrażeń</w:t>
            </w:r>
          </w:p>
          <w:p w14:paraId="24DEA2AE" w14:textId="3222CD7B" w:rsidR="00240989" w:rsidRPr="00DE7413" w:rsidRDefault="00240989"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 xml:space="preserve">stosuje metodę wyłączania </w:t>
            </w:r>
            <w:r w:rsidR="007C76D8" w:rsidRPr="00DE7413">
              <w:rPr>
                <w:rFonts w:asciiTheme="majorHAnsi" w:hAnsiTheme="majorHAnsi"/>
                <w:sz w:val="22"/>
                <w:szCs w:val="22"/>
              </w:rPr>
              <w:t>jednomianu</w:t>
            </w:r>
            <w:r w:rsidRPr="00DE7413">
              <w:rPr>
                <w:rFonts w:asciiTheme="majorHAnsi" w:hAnsiTheme="majorHAnsi"/>
                <w:sz w:val="22"/>
                <w:szCs w:val="22"/>
              </w:rPr>
              <w:t xml:space="preserve"> przed nawias do dowodzenia podzielności </w:t>
            </w:r>
            <w:r w:rsidR="007C76D8" w:rsidRPr="00DE7413">
              <w:rPr>
                <w:rFonts w:asciiTheme="majorHAnsi" w:hAnsiTheme="majorHAnsi"/>
                <w:sz w:val="22"/>
                <w:szCs w:val="22"/>
              </w:rPr>
              <w:t>liczb</w:t>
            </w:r>
          </w:p>
        </w:tc>
        <w:tc>
          <w:tcPr>
            <w:tcW w:w="1101" w:type="dxa"/>
            <w:tcBorders>
              <w:bottom w:val="single" w:sz="4" w:space="0" w:color="auto"/>
            </w:tcBorders>
          </w:tcPr>
          <w:p w14:paraId="0C13A63C" w14:textId="77777777" w:rsidR="00240989" w:rsidRPr="00DE7413" w:rsidRDefault="00240989" w:rsidP="00DE7413">
            <w:pPr>
              <w:spacing w:line="120" w:lineRule="atLeast"/>
              <w:jc w:val="center"/>
              <w:rPr>
                <w:rFonts w:asciiTheme="majorHAnsi" w:hAnsiTheme="majorHAnsi"/>
                <w:sz w:val="22"/>
                <w:szCs w:val="22"/>
              </w:rPr>
            </w:pPr>
          </w:p>
          <w:p w14:paraId="17B9A66B" w14:textId="2AF64066" w:rsidR="000C15C3" w:rsidRDefault="00240989" w:rsidP="00394CEB">
            <w:pPr>
              <w:spacing w:line="120" w:lineRule="atLeast"/>
              <w:jc w:val="center"/>
              <w:rPr>
                <w:rFonts w:asciiTheme="majorHAnsi" w:hAnsiTheme="majorHAnsi"/>
                <w:sz w:val="22"/>
                <w:szCs w:val="22"/>
              </w:rPr>
            </w:pPr>
            <w:r w:rsidRPr="00DE7413">
              <w:rPr>
                <w:rFonts w:asciiTheme="majorHAnsi" w:hAnsiTheme="majorHAnsi"/>
                <w:sz w:val="22"/>
                <w:szCs w:val="22"/>
              </w:rPr>
              <w:t>K</w:t>
            </w:r>
          </w:p>
          <w:p w14:paraId="028A42F9" w14:textId="218976DE" w:rsidR="00240989"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K</w:t>
            </w:r>
            <w:r w:rsidR="002F557D" w:rsidRPr="00DE7413">
              <w:rPr>
                <w:rFonts w:asciiTheme="majorHAnsi" w:hAnsiTheme="majorHAnsi"/>
                <w:sz w:val="22"/>
                <w:szCs w:val="22"/>
              </w:rPr>
              <w:t>–</w:t>
            </w:r>
            <w:r w:rsidRPr="00DE7413">
              <w:rPr>
                <w:rFonts w:asciiTheme="majorHAnsi" w:hAnsiTheme="majorHAnsi"/>
                <w:sz w:val="22"/>
                <w:szCs w:val="22"/>
              </w:rPr>
              <w:t>R</w:t>
            </w:r>
          </w:p>
          <w:p w14:paraId="31A1E5B6" w14:textId="26450D2C" w:rsidR="00394CEB" w:rsidRDefault="00394CEB" w:rsidP="00DE7413">
            <w:pPr>
              <w:spacing w:line="120" w:lineRule="atLeast"/>
              <w:jc w:val="center"/>
              <w:rPr>
                <w:rFonts w:asciiTheme="majorHAnsi" w:hAnsiTheme="majorHAnsi"/>
                <w:sz w:val="22"/>
                <w:szCs w:val="22"/>
              </w:rPr>
            </w:pPr>
          </w:p>
          <w:p w14:paraId="0A0CDDC8" w14:textId="77777777" w:rsidR="00394CEB" w:rsidRDefault="00394CEB" w:rsidP="00394CEB">
            <w:pPr>
              <w:spacing w:line="120" w:lineRule="atLeast"/>
              <w:jc w:val="center"/>
              <w:rPr>
                <w:rFonts w:asciiTheme="majorHAnsi" w:hAnsiTheme="majorHAnsi"/>
                <w:sz w:val="22"/>
                <w:szCs w:val="22"/>
              </w:rPr>
            </w:pPr>
            <w:r w:rsidRPr="00DE7413">
              <w:rPr>
                <w:rFonts w:asciiTheme="majorHAnsi" w:hAnsiTheme="majorHAnsi"/>
                <w:sz w:val="22"/>
                <w:szCs w:val="22"/>
              </w:rPr>
              <w:t>K–R</w:t>
            </w:r>
          </w:p>
          <w:p w14:paraId="421711A6" w14:textId="77777777" w:rsidR="00394CEB" w:rsidRPr="00DE7413" w:rsidRDefault="00394CEB" w:rsidP="00DE7413">
            <w:pPr>
              <w:spacing w:line="120" w:lineRule="atLeast"/>
              <w:jc w:val="center"/>
              <w:rPr>
                <w:rFonts w:asciiTheme="majorHAnsi" w:hAnsiTheme="majorHAnsi"/>
                <w:sz w:val="22"/>
                <w:szCs w:val="22"/>
              </w:rPr>
            </w:pPr>
          </w:p>
          <w:p w14:paraId="3A7F8FB2" w14:textId="777BFE16" w:rsidR="00240989" w:rsidRPr="00DE7413"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P</w:t>
            </w:r>
            <w:r w:rsidR="002F557D" w:rsidRPr="00DE7413">
              <w:rPr>
                <w:rFonts w:asciiTheme="majorHAnsi" w:hAnsiTheme="majorHAnsi"/>
                <w:sz w:val="22"/>
                <w:szCs w:val="22"/>
              </w:rPr>
              <w:t>–</w:t>
            </w:r>
            <w:r w:rsidRPr="00DE7413">
              <w:rPr>
                <w:rFonts w:asciiTheme="majorHAnsi" w:hAnsiTheme="majorHAnsi"/>
                <w:sz w:val="22"/>
                <w:szCs w:val="22"/>
              </w:rPr>
              <w:t>D</w:t>
            </w:r>
          </w:p>
        </w:tc>
        <w:tc>
          <w:tcPr>
            <w:tcW w:w="884" w:type="dxa"/>
            <w:tcBorders>
              <w:bottom w:val="single" w:sz="4" w:space="0" w:color="auto"/>
            </w:tcBorders>
            <w:vAlign w:val="center"/>
          </w:tcPr>
          <w:p w14:paraId="4AB86603" w14:textId="183221F2" w:rsidR="00240989" w:rsidRPr="00DE7413" w:rsidRDefault="00D206C0"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240989" w:rsidRPr="00DE7413" w14:paraId="4C6CF7ED" w14:textId="77777777" w:rsidTr="002F1C99">
        <w:trPr>
          <w:cantSplit/>
        </w:trPr>
        <w:tc>
          <w:tcPr>
            <w:tcW w:w="2924" w:type="dxa"/>
            <w:tcBorders>
              <w:bottom w:val="single" w:sz="4" w:space="0" w:color="auto"/>
            </w:tcBorders>
          </w:tcPr>
          <w:p w14:paraId="5151C366" w14:textId="77777777" w:rsidR="00240989" w:rsidRPr="00DE7413" w:rsidRDefault="00240989" w:rsidP="00DE7413">
            <w:pPr>
              <w:spacing w:line="120" w:lineRule="atLeast"/>
              <w:rPr>
                <w:rFonts w:asciiTheme="majorHAnsi" w:hAnsiTheme="majorHAnsi"/>
                <w:sz w:val="22"/>
                <w:szCs w:val="22"/>
              </w:rPr>
            </w:pPr>
            <w:r w:rsidRPr="00DE7413">
              <w:rPr>
                <w:rFonts w:asciiTheme="majorHAnsi" w:hAnsiTheme="majorHAnsi"/>
                <w:sz w:val="22"/>
                <w:szCs w:val="22"/>
              </w:rPr>
              <w:t>7. Mnożenie sum algebraicznych</w:t>
            </w:r>
          </w:p>
          <w:p w14:paraId="48C1FCAA" w14:textId="77777777" w:rsidR="00240989" w:rsidRPr="00DE7413" w:rsidRDefault="00240989" w:rsidP="00DE7413">
            <w:pPr>
              <w:spacing w:line="120" w:lineRule="atLeast"/>
              <w:rPr>
                <w:rFonts w:asciiTheme="majorHAnsi" w:hAnsiTheme="majorHAnsi"/>
                <w:sz w:val="22"/>
                <w:szCs w:val="22"/>
              </w:rPr>
            </w:pPr>
          </w:p>
          <w:p w14:paraId="5506F314" w14:textId="77777777" w:rsidR="00240989" w:rsidRPr="00DE7413" w:rsidRDefault="00240989" w:rsidP="00DE7413">
            <w:pPr>
              <w:spacing w:line="120" w:lineRule="atLeast"/>
              <w:rPr>
                <w:rFonts w:asciiTheme="majorHAnsi" w:hAnsiTheme="majorHAnsi"/>
                <w:color w:val="FF0000"/>
                <w:sz w:val="22"/>
                <w:szCs w:val="22"/>
              </w:rPr>
            </w:pPr>
          </w:p>
        </w:tc>
        <w:tc>
          <w:tcPr>
            <w:tcW w:w="3845" w:type="dxa"/>
            <w:tcBorders>
              <w:bottom w:val="single" w:sz="4" w:space="0" w:color="auto"/>
            </w:tcBorders>
          </w:tcPr>
          <w:p w14:paraId="06A820A2" w14:textId="3CD1C998" w:rsidR="00240989" w:rsidRPr="00DE7413" w:rsidRDefault="003F6A8D"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mnożenie sum algebraicznych</w:t>
            </w:r>
          </w:p>
          <w:p w14:paraId="7AF89C92" w14:textId="77777777" w:rsidR="00240989" w:rsidRPr="00DE7413" w:rsidRDefault="00240989" w:rsidP="00DE7413">
            <w:pPr>
              <w:spacing w:line="120" w:lineRule="atLeast"/>
              <w:rPr>
                <w:rFonts w:asciiTheme="majorHAnsi" w:hAnsiTheme="majorHAnsi"/>
                <w:sz w:val="22"/>
                <w:szCs w:val="22"/>
              </w:rPr>
            </w:pPr>
          </w:p>
        </w:tc>
        <w:tc>
          <w:tcPr>
            <w:tcW w:w="6718" w:type="dxa"/>
            <w:tcBorders>
              <w:bottom w:val="single" w:sz="4" w:space="0" w:color="auto"/>
            </w:tcBorders>
          </w:tcPr>
          <w:p w14:paraId="2E9B964F" w14:textId="77777777" w:rsidR="00240989" w:rsidRPr="00DE7413" w:rsidRDefault="00240989"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21E2258D" w14:textId="0B75224A" w:rsidR="00240989" w:rsidRPr="00DE7413" w:rsidRDefault="003F6A8D" w:rsidP="00DE7413">
            <w:pPr>
              <w:numPr>
                <w:ilvl w:val="0"/>
                <w:numId w:val="23"/>
              </w:numPr>
              <w:spacing w:line="120" w:lineRule="atLeast"/>
              <w:rPr>
                <w:rFonts w:asciiTheme="majorHAnsi" w:hAnsiTheme="majorHAnsi"/>
                <w:sz w:val="22"/>
                <w:szCs w:val="22"/>
              </w:rPr>
            </w:pPr>
            <w:r w:rsidRPr="00DE7413">
              <w:rPr>
                <w:rFonts w:asciiTheme="majorHAnsi" w:hAnsiTheme="majorHAnsi"/>
                <w:iCs/>
                <w:color w:val="000000"/>
                <w:sz w:val="22"/>
                <w:szCs w:val="22"/>
              </w:rPr>
              <w:t>mnoży sumy algebraiczne</w:t>
            </w:r>
            <w:r w:rsidR="00240989" w:rsidRPr="00DE7413">
              <w:rPr>
                <w:rFonts w:asciiTheme="majorHAnsi" w:hAnsiTheme="majorHAnsi"/>
                <w:iCs/>
                <w:color w:val="000000"/>
                <w:sz w:val="22"/>
                <w:szCs w:val="22"/>
              </w:rPr>
              <w:t xml:space="preserve"> </w:t>
            </w:r>
          </w:p>
          <w:p w14:paraId="7BC74552" w14:textId="1704DC68" w:rsidR="00240989" w:rsidRPr="00DE7413" w:rsidRDefault="00240989"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 xml:space="preserve">przekształca wyrażenia algebraiczne, uwzględniając </w:t>
            </w:r>
            <w:r w:rsidR="003F6A8D" w:rsidRPr="00DE7413">
              <w:rPr>
                <w:rFonts w:asciiTheme="majorHAnsi" w:hAnsiTheme="majorHAnsi"/>
                <w:sz w:val="22"/>
                <w:szCs w:val="22"/>
              </w:rPr>
              <w:t>kolejność</w:t>
            </w:r>
            <w:r w:rsidRPr="00DE7413">
              <w:rPr>
                <w:rFonts w:asciiTheme="majorHAnsi" w:hAnsiTheme="majorHAnsi"/>
                <w:sz w:val="22"/>
                <w:szCs w:val="22"/>
              </w:rPr>
              <w:t xml:space="preserve"> wykonywania działań</w:t>
            </w:r>
          </w:p>
          <w:p w14:paraId="0B5CA288" w14:textId="4F7A559A" w:rsidR="00F066A7" w:rsidRDefault="00240989" w:rsidP="00F066A7">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 xml:space="preserve">wykonuje działania na liczbach </w:t>
            </w:r>
            <w:r w:rsidR="00F066A7">
              <w:rPr>
                <w:rFonts w:asciiTheme="majorHAnsi" w:hAnsiTheme="majorHAnsi"/>
                <w:sz w:val="22"/>
                <w:szCs w:val="22"/>
              </w:rPr>
              <w:t xml:space="preserve">postaci </w:t>
            </w:r>
            <m:oMath>
              <m:r>
                <w:rPr>
                  <w:rFonts w:ascii="Cambria Math" w:hAnsi="Cambria Math"/>
                  <w:sz w:val="22"/>
                  <w:szCs w:val="22"/>
                </w:rPr>
                <m:t>a+b</m:t>
              </m:r>
              <m:rad>
                <m:radPr>
                  <m:degHide m:val="1"/>
                  <m:ctrlPr>
                    <w:rPr>
                      <w:rFonts w:ascii="Cambria Math" w:hAnsi="Cambria Math"/>
                      <w:i/>
                      <w:sz w:val="22"/>
                      <w:szCs w:val="22"/>
                    </w:rPr>
                  </m:ctrlPr>
                </m:radPr>
                <m:deg/>
                <m:e>
                  <m:r>
                    <w:rPr>
                      <w:rFonts w:ascii="Cambria Math" w:hAnsi="Cambria Math"/>
                      <w:sz w:val="22"/>
                      <w:szCs w:val="22"/>
                    </w:rPr>
                    <m:t>c</m:t>
                  </m:r>
                </m:e>
              </m:rad>
            </m:oMath>
          </w:p>
          <w:p w14:paraId="2332D023" w14:textId="03A23A09" w:rsidR="00F066A7" w:rsidRPr="00F066A7" w:rsidRDefault="00F066A7" w:rsidP="00F066A7">
            <w:pPr>
              <w:numPr>
                <w:ilvl w:val="0"/>
                <w:numId w:val="10"/>
              </w:numPr>
              <w:spacing w:line="120" w:lineRule="atLeast"/>
              <w:rPr>
                <w:rFonts w:asciiTheme="majorHAnsi" w:hAnsiTheme="majorHAnsi"/>
                <w:sz w:val="22"/>
                <w:szCs w:val="22"/>
              </w:rPr>
            </w:pPr>
            <w:r>
              <w:rPr>
                <w:rFonts w:asciiTheme="majorHAnsi" w:hAnsiTheme="majorHAnsi"/>
                <w:sz w:val="22"/>
                <w:szCs w:val="22"/>
              </w:rPr>
              <w:t>wykorzystuje wyrażenia algebraiczne do opisu zależności</w:t>
            </w:r>
          </w:p>
          <w:p w14:paraId="7BEC5C09" w14:textId="77777777" w:rsidR="00240989" w:rsidRPr="00DE7413" w:rsidRDefault="00240989"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dowodzi podzielności liczb</w:t>
            </w:r>
          </w:p>
          <w:p w14:paraId="3593BEF4" w14:textId="444371D1" w:rsidR="00240989" w:rsidRPr="00DE7413" w:rsidRDefault="00240989"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rozwiązuje równania i nierówności</w:t>
            </w:r>
            <w:r w:rsidR="003F6A8D" w:rsidRPr="00DE7413">
              <w:rPr>
                <w:rFonts w:asciiTheme="majorHAnsi" w:hAnsiTheme="majorHAnsi"/>
                <w:sz w:val="22"/>
                <w:szCs w:val="22"/>
              </w:rPr>
              <w:t>, stosując działania na wyrażeniach algebraicznych</w:t>
            </w:r>
          </w:p>
        </w:tc>
        <w:tc>
          <w:tcPr>
            <w:tcW w:w="1101" w:type="dxa"/>
            <w:tcBorders>
              <w:bottom w:val="single" w:sz="4" w:space="0" w:color="auto"/>
            </w:tcBorders>
          </w:tcPr>
          <w:p w14:paraId="00116FE2" w14:textId="77777777" w:rsidR="00240989" w:rsidRPr="00DE7413" w:rsidRDefault="00240989" w:rsidP="00DE7413">
            <w:pPr>
              <w:spacing w:line="120" w:lineRule="atLeast"/>
              <w:jc w:val="center"/>
              <w:rPr>
                <w:rFonts w:asciiTheme="majorHAnsi" w:hAnsiTheme="majorHAnsi"/>
                <w:sz w:val="22"/>
                <w:szCs w:val="22"/>
              </w:rPr>
            </w:pPr>
          </w:p>
          <w:p w14:paraId="37FDF164" w14:textId="77777777" w:rsidR="00240989" w:rsidRPr="00DE7413"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p w14:paraId="24225D53" w14:textId="77777777" w:rsidR="00240989" w:rsidRPr="00DE7413" w:rsidRDefault="00240989" w:rsidP="00DE7413">
            <w:pPr>
              <w:spacing w:line="120" w:lineRule="atLeast"/>
              <w:jc w:val="center"/>
              <w:rPr>
                <w:rFonts w:asciiTheme="majorHAnsi" w:hAnsiTheme="majorHAnsi"/>
                <w:sz w:val="22"/>
                <w:szCs w:val="22"/>
              </w:rPr>
            </w:pPr>
          </w:p>
          <w:p w14:paraId="55631204" w14:textId="77777777" w:rsidR="00240989" w:rsidRPr="00DE7413"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6A7246D9" w14:textId="77777777" w:rsidR="00240989" w:rsidRPr="00DE7413" w:rsidRDefault="00240989"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0C585D8D" w14:textId="77777777" w:rsidR="003F6A8D" w:rsidRPr="00DE7413" w:rsidRDefault="003F6A8D" w:rsidP="00F066A7">
            <w:pPr>
              <w:spacing w:line="120" w:lineRule="atLeast"/>
              <w:jc w:val="center"/>
              <w:rPr>
                <w:rFonts w:asciiTheme="majorHAnsi" w:hAnsiTheme="majorHAnsi"/>
                <w:sz w:val="22"/>
                <w:szCs w:val="22"/>
              </w:rPr>
            </w:pPr>
            <w:r w:rsidRPr="00DE7413">
              <w:rPr>
                <w:rFonts w:asciiTheme="majorHAnsi" w:hAnsiTheme="majorHAnsi"/>
                <w:sz w:val="22"/>
                <w:szCs w:val="22"/>
              </w:rPr>
              <w:t>P–R</w:t>
            </w:r>
          </w:p>
          <w:p w14:paraId="3509AC16" w14:textId="1C2299AF" w:rsidR="003F6A8D" w:rsidRPr="00DE7413" w:rsidRDefault="003F6A8D" w:rsidP="00DE7413">
            <w:pPr>
              <w:spacing w:line="120" w:lineRule="atLeast"/>
              <w:jc w:val="center"/>
              <w:rPr>
                <w:rFonts w:asciiTheme="majorHAnsi" w:hAnsiTheme="majorHAnsi"/>
                <w:sz w:val="22"/>
                <w:szCs w:val="22"/>
              </w:rPr>
            </w:pPr>
            <w:r w:rsidRPr="00DE7413">
              <w:rPr>
                <w:rFonts w:asciiTheme="majorHAnsi" w:hAnsiTheme="majorHAnsi"/>
                <w:sz w:val="22"/>
                <w:szCs w:val="22"/>
              </w:rPr>
              <w:t>D–W</w:t>
            </w:r>
          </w:p>
          <w:p w14:paraId="766E95C1" w14:textId="77777777" w:rsidR="003F6A8D" w:rsidRPr="00DE7413" w:rsidRDefault="003F6A8D" w:rsidP="00DE7413">
            <w:pPr>
              <w:spacing w:line="120" w:lineRule="atLeast"/>
              <w:jc w:val="center"/>
              <w:rPr>
                <w:rFonts w:asciiTheme="majorHAnsi" w:hAnsiTheme="majorHAnsi"/>
                <w:sz w:val="22"/>
                <w:szCs w:val="22"/>
              </w:rPr>
            </w:pPr>
          </w:p>
          <w:p w14:paraId="54B70DA0" w14:textId="3F5CF3A3" w:rsidR="003F6A8D" w:rsidRPr="00DE7413" w:rsidRDefault="003F6A8D"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tc>
        <w:tc>
          <w:tcPr>
            <w:tcW w:w="884" w:type="dxa"/>
            <w:tcBorders>
              <w:bottom w:val="single" w:sz="4" w:space="0" w:color="auto"/>
            </w:tcBorders>
            <w:vAlign w:val="center"/>
          </w:tcPr>
          <w:p w14:paraId="0D929BBA" w14:textId="624286BF" w:rsidR="00240989" w:rsidRPr="00DE7413" w:rsidRDefault="00D206C0"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76239C" w:rsidRPr="00DE7413" w14:paraId="51EBA6E0" w14:textId="77777777" w:rsidTr="002F1C99">
        <w:trPr>
          <w:cantSplit/>
        </w:trPr>
        <w:tc>
          <w:tcPr>
            <w:tcW w:w="2924" w:type="dxa"/>
            <w:tcBorders>
              <w:bottom w:val="single" w:sz="4" w:space="0" w:color="auto"/>
            </w:tcBorders>
          </w:tcPr>
          <w:p w14:paraId="0B701246" w14:textId="77777777" w:rsidR="0076239C" w:rsidRPr="00DE7413" w:rsidRDefault="00240989" w:rsidP="00DE7413">
            <w:pPr>
              <w:spacing w:line="120" w:lineRule="atLeast"/>
              <w:rPr>
                <w:rFonts w:asciiTheme="majorHAnsi" w:hAnsiTheme="majorHAnsi"/>
                <w:sz w:val="22"/>
                <w:szCs w:val="22"/>
              </w:rPr>
            </w:pPr>
            <w:r w:rsidRPr="00DE7413">
              <w:rPr>
                <w:rFonts w:asciiTheme="majorHAnsi" w:hAnsiTheme="majorHAnsi"/>
                <w:sz w:val="22"/>
                <w:szCs w:val="22"/>
              </w:rPr>
              <w:t>8</w:t>
            </w:r>
            <w:r w:rsidR="0076239C" w:rsidRPr="00DE7413">
              <w:rPr>
                <w:rFonts w:asciiTheme="majorHAnsi" w:hAnsiTheme="majorHAnsi"/>
                <w:sz w:val="22"/>
                <w:szCs w:val="22"/>
              </w:rPr>
              <w:t>. Wzory skróconego mnożenia</w:t>
            </w:r>
          </w:p>
          <w:p w14:paraId="6579AC5E" w14:textId="77777777" w:rsidR="0076239C" w:rsidRPr="00DE7413" w:rsidRDefault="0076239C" w:rsidP="00DE7413">
            <w:pPr>
              <w:spacing w:line="120" w:lineRule="atLeast"/>
              <w:rPr>
                <w:rFonts w:asciiTheme="majorHAnsi" w:hAnsiTheme="majorHAnsi"/>
                <w:sz w:val="22"/>
                <w:szCs w:val="22"/>
              </w:rPr>
            </w:pPr>
          </w:p>
          <w:p w14:paraId="07D6810C" w14:textId="77777777" w:rsidR="0076239C" w:rsidRPr="00DE7413" w:rsidRDefault="0076239C" w:rsidP="00DE7413">
            <w:pPr>
              <w:spacing w:line="120" w:lineRule="atLeast"/>
              <w:rPr>
                <w:rFonts w:asciiTheme="majorHAnsi" w:hAnsiTheme="majorHAnsi"/>
                <w:color w:val="FF0000"/>
                <w:sz w:val="22"/>
                <w:szCs w:val="22"/>
              </w:rPr>
            </w:pPr>
          </w:p>
        </w:tc>
        <w:tc>
          <w:tcPr>
            <w:tcW w:w="3845" w:type="dxa"/>
            <w:tcBorders>
              <w:bottom w:val="single" w:sz="4" w:space="0" w:color="auto"/>
            </w:tcBorders>
          </w:tcPr>
          <w:p w14:paraId="4B21563E"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 xml:space="preserve">wzory skróconego mnożenia </w:t>
            </w:r>
            <w:r w:rsidRPr="00DE7413">
              <w:rPr>
                <w:rFonts w:asciiTheme="majorHAnsi" w:hAnsiTheme="majorHAnsi"/>
                <w:sz w:val="22"/>
                <w:szCs w:val="22"/>
              </w:rPr>
              <w:br/>
              <w:t>(</w:t>
            </w:r>
            <w:r w:rsidRPr="00DE7413">
              <w:rPr>
                <w:rFonts w:asciiTheme="majorHAnsi" w:hAnsiTheme="majorHAnsi"/>
                <w:i/>
                <w:iCs/>
                <w:sz w:val="22"/>
                <w:szCs w:val="22"/>
              </w:rPr>
              <w:t xml:space="preserve">a </w:t>
            </w:r>
            <w:r w:rsidR="003B6034" w:rsidRPr="00DE7413">
              <w:rPr>
                <w:rFonts w:asciiTheme="majorHAnsi" w:hAnsiTheme="majorHAnsi"/>
                <w:noProof/>
                <w:position w:val="-4"/>
                <w:sz w:val="22"/>
                <w:szCs w:val="22"/>
              </w:rPr>
              <w:object w:dxaOrig="220" w:dyaOrig="240" w14:anchorId="679D1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mso-width-percent:0;mso-height-percent:0;mso-width-percent:0;mso-height-percent:0" o:ole="" fillcolor="window">
                  <v:imagedata r:id="rId8" o:title=""/>
                </v:shape>
                <o:OLEObject Type="Embed" ProgID="Equation.3" ShapeID="_x0000_i1025" DrawAspect="Content" ObjectID="_1809436174" r:id="rId9"/>
              </w:object>
            </w:r>
            <w:r w:rsidRPr="00DE7413">
              <w:rPr>
                <w:rFonts w:asciiTheme="majorHAnsi" w:hAnsiTheme="majorHAnsi"/>
                <w:i/>
                <w:iCs/>
                <w:sz w:val="22"/>
                <w:szCs w:val="22"/>
              </w:rPr>
              <w:t>b</w:t>
            </w:r>
            <w:r w:rsidRPr="00DE7413">
              <w:rPr>
                <w:rFonts w:asciiTheme="majorHAnsi" w:hAnsiTheme="majorHAnsi"/>
                <w:sz w:val="22"/>
                <w:szCs w:val="22"/>
              </w:rPr>
              <w:t xml:space="preserve">)² oraz </w:t>
            </w:r>
            <w:r w:rsidRPr="00DE7413">
              <w:rPr>
                <w:rFonts w:asciiTheme="majorHAnsi" w:hAnsiTheme="majorHAnsi"/>
                <w:i/>
                <w:iCs/>
                <w:sz w:val="22"/>
                <w:szCs w:val="22"/>
              </w:rPr>
              <w:t>a</w:t>
            </w:r>
            <w:r w:rsidRPr="00DE7413">
              <w:rPr>
                <w:rFonts w:asciiTheme="majorHAnsi" w:hAnsiTheme="majorHAnsi"/>
                <w:iCs/>
                <w:sz w:val="22"/>
                <w:szCs w:val="22"/>
              </w:rPr>
              <w:t>²</w:t>
            </w:r>
            <w:r w:rsidRPr="00DE7413">
              <w:rPr>
                <w:rFonts w:asciiTheme="majorHAnsi" w:hAnsiTheme="majorHAnsi"/>
                <w:i/>
                <w:iCs/>
                <w:sz w:val="22"/>
                <w:szCs w:val="22"/>
              </w:rPr>
              <w:t xml:space="preserve"> – b</w:t>
            </w:r>
            <w:r w:rsidRPr="00DE7413">
              <w:rPr>
                <w:rFonts w:asciiTheme="majorHAnsi" w:hAnsiTheme="majorHAnsi"/>
                <w:iCs/>
                <w:sz w:val="22"/>
                <w:szCs w:val="22"/>
              </w:rPr>
              <w:t>²</w:t>
            </w:r>
          </w:p>
          <w:p w14:paraId="58F65ACB" w14:textId="77777777" w:rsidR="0076239C" w:rsidRPr="00DE7413" w:rsidRDefault="0076239C" w:rsidP="00DE7413">
            <w:pPr>
              <w:spacing w:line="120" w:lineRule="atLeast"/>
              <w:ind w:left="360"/>
              <w:rPr>
                <w:rFonts w:asciiTheme="majorHAnsi" w:hAnsiTheme="majorHAnsi"/>
                <w:sz w:val="22"/>
                <w:szCs w:val="22"/>
              </w:rPr>
            </w:pPr>
            <w:r w:rsidRPr="00DE7413">
              <w:rPr>
                <w:rFonts w:asciiTheme="majorHAnsi" w:hAnsiTheme="majorHAnsi"/>
                <w:sz w:val="22"/>
                <w:szCs w:val="22"/>
              </w:rPr>
              <w:br/>
            </w:r>
          </w:p>
        </w:tc>
        <w:tc>
          <w:tcPr>
            <w:tcW w:w="6718" w:type="dxa"/>
            <w:tcBorders>
              <w:bottom w:val="single" w:sz="4" w:space="0" w:color="auto"/>
            </w:tcBorders>
          </w:tcPr>
          <w:p w14:paraId="7E060884"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4881A9F0" w14:textId="77777777"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stosuje odpowiedni wzór skróconego mnożenia do wyznaczenia kwadratu sumy lub różnicy oraz różnicy kwadratów</w:t>
            </w:r>
          </w:p>
          <w:p w14:paraId="31612AF0" w14:textId="77777777"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przekształca wyrażenie algebraiczne z zastosowaniem wzorów skróconego mnożenia</w:t>
            </w:r>
          </w:p>
          <w:p w14:paraId="77B90F5A" w14:textId="56BB506C"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stosuje wzory skróconego mno</w:t>
            </w:r>
            <w:r w:rsidR="009D0181" w:rsidRPr="00DE7413">
              <w:rPr>
                <w:rFonts w:asciiTheme="majorHAnsi" w:hAnsiTheme="majorHAnsi"/>
                <w:sz w:val="22"/>
                <w:szCs w:val="22"/>
              </w:rPr>
              <w:t>żenia do wykonywania działań na </w:t>
            </w:r>
            <w:r w:rsidRPr="00DE7413">
              <w:rPr>
                <w:rFonts w:asciiTheme="majorHAnsi" w:hAnsiTheme="majorHAnsi"/>
                <w:sz w:val="22"/>
                <w:szCs w:val="22"/>
              </w:rPr>
              <w:t xml:space="preserve">liczbach postaci </w:t>
            </w:r>
            <m:oMath>
              <m:r>
                <w:rPr>
                  <w:rFonts w:ascii="Cambria Math" w:hAnsi="Cambria Math"/>
                  <w:sz w:val="22"/>
                  <w:szCs w:val="22"/>
                </w:rPr>
                <m:t>a+b</m:t>
              </m:r>
              <m:rad>
                <m:radPr>
                  <m:degHide m:val="1"/>
                  <m:ctrlPr>
                    <w:rPr>
                      <w:rFonts w:ascii="Cambria Math" w:hAnsi="Cambria Math"/>
                      <w:i/>
                      <w:sz w:val="22"/>
                      <w:szCs w:val="22"/>
                    </w:rPr>
                  </m:ctrlPr>
                </m:radPr>
                <m:deg/>
                <m:e>
                  <m:r>
                    <w:rPr>
                      <w:rFonts w:ascii="Cambria Math" w:hAnsi="Cambria Math"/>
                      <w:sz w:val="22"/>
                      <w:szCs w:val="22"/>
                    </w:rPr>
                    <m:t>c</m:t>
                  </m:r>
                </m:e>
              </m:rad>
            </m:oMath>
          </w:p>
          <w:p w14:paraId="118EEB8E" w14:textId="77777777"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wyprowadza wzory skróconego mnożenia</w:t>
            </w:r>
          </w:p>
          <w:p w14:paraId="32EF63CE" w14:textId="13E09625" w:rsidR="0076239C" w:rsidRPr="00DE7413" w:rsidRDefault="004E4678"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stosuje wzory skróconego mnożenia do dowodzenia własności liczb</w:t>
            </w:r>
          </w:p>
        </w:tc>
        <w:tc>
          <w:tcPr>
            <w:tcW w:w="1101" w:type="dxa"/>
            <w:tcBorders>
              <w:bottom w:val="single" w:sz="4" w:space="0" w:color="auto"/>
            </w:tcBorders>
          </w:tcPr>
          <w:p w14:paraId="24D498AD" w14:textId="77777777" w:rsidR="0076239C" w:rsidRPr="00DE7413" w:rsidRDefault="0076239C" w:rsidP="00DE7413">
            <w:pPr>
              <w:spacing w:line="120" w:lineRule="atLeast"/>
              <w:jc w:val="center"/>
              <w:rPr>
                <w:rFonts w:asciiTheme="majorHAnsi" w:hAnsiTheme="majorHAnsi"/>
                <w:sz w:val="22"/>
                <w:szCs w:val="22"/>
              </w:rPr>
            </w:pPr>
          </w:p>
          <w:p w14:paraId="0AF1D93A" w14:textId="77777777" w:rsidR="0076239C" w:rsidRPr="00DE7413" w:rsidRDefault="0076239C" w:rsidP="00DE7413">
            <w:pPr>
              <w:spacing w:line="120" w:lineRule="atLeast"/>
              <w:jc w:val="center"/>
              <w:rPr>
                <w:rFonts w:asciiTheme="majorHAnsi" w:hAnsiTheme="majorHAnsi"/>
                <w:sz w:val="22"/>
                <w:szCs w:val="22"/>
              </w:rPr>
            </w:pPr>
          </w:p>
          <w:p w14:paraId="7B273845"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55E40FBA" w14:textId="77777777" w:rsidR="0076239C" w:rsidRPr="00DE7413" w:rsidRDefault="0076239C" w:rsidP="00DE7413">
            <w:pPr>
              <w:spacing w:line="120" w:lineRule="atLeast"/>
              <w:rPr>
                <w:rFonts w:asciiTheme="majorHAnsi" w:hAnsiTheme="majorHAnsi"/>
                <w:sz w:val="22"/>
                <w:szCs w:val="22"/>
              </w:rPr>
            </w:pPr>
          </w:p>
          <w:p w14:paraId="0899BA9E" w14:textId="3B496460" w:rsidR="0076239C" w:rsidRPr="00DE7413" w:rsidRDefault="0076239C" w:rsidP="003E4F2E">
            <w:pPr>
              <w:spacing w:line="120" w:lineRule="atLeast"/>
              <w:jc w:val="center"/>
              <w:rPr>
                <w:rFonts w:asciiTheme="majorHAnsi" w:hAnsiTheme="majorHAnsi"/>
                <w:sz w:val="22"/>
                <w:szCs w:val="22"/>
              </w:rPr>
            </w:pPr>
            <w:r w:rsidRPr="00DE7413">
              <w:rPr>
                <w:rFonts w:asciiTheme="majorHAnsi" w:hAnsiTheme="majorHAnsi"/>
                <w:sz w:val="22"/>
                <w:szCs w:val="22"/>
              </w:rPr>
              <w:t>P–R</w:t>
            </w:r>
          </w:p>
          <w:p w14:paraId="6B09329F" w14:textId="77777777" w:rsidR="000C15C3" w:rsidRDefault="000C15C3" w:rsidP="00DE7413">
            <w:pPr>
              <w:spacing w:line="120" w:lineRule="atLeast"/>
              <w:jc w:val="center"/>
              <w:rPr>
                <w:rFonts w:asciiTheme="majorHAnsi" w:hAnsiTheme="majorHAnsi"/>
                <w:sz w:val="22"/>
                <w:szCs w:val="22"/>
              </w:rPr>
            </w:pPr>
          </w:p>
          <w:p w14:paraId="1145BBFC" w14:textId="77777777" w:rsidR="003E4F2E" w:rsidRDefault="0076239C" w:rsidP="003E4F2E">
            <w:pPr>
              <w:spacing w:line="120" w:lineRule="atLeast"/>
              <w:jc w:val="center"/>
              <w:rPr>
                <w:rFonts w:asciiTheme="majorHAnsi" w:hAnsiTheme="majorHAnsi"/>
                <w:sz w:val="22"/>
                <w:szCs w:val="22"/>
              </w:rPr>
            </w:pPr>
            <w:r w:rsidRPr="00DE7413">
              <w:rPr>
                <w:rFonts w:asciiTheme="majorHAnsi" w:hAnsiTheme="majorHAnsi"/>
                <w:sz w:val="22"/>
                <w:szCs w:val="22"/>
              </w:rPr>
              <w:t>P–D</w:t>
            </w:r>
          </w:p>
          <w:p w14:paraId="61657BA9" w14:textId="099C88B3" w:rsidR="0076239C" w:rsidRDefault="0076239C" w:rsidP="003E4F2E">
            <w:pPr>
              <w:spacing w:line="120" w:lineRule="atLeast"/>
              <w:jc w:val="center"/>
              <w:rPr>
                <w:rFonts w:asciiTheme="majorHAnsi" w:hAnsiTheme="majorHAnsi"/>
                <w:sz w:val="22"/>
                <w:szCs w:val="22"/>
              </w:rPr>
            </w:pPr>
            <w:r w:rsidRPr="00DE7413">
              <w:rPr>
                <w:rFonts w:asciiTheme="majorHAnsi" w:hAnsiTheme="majorHAnsi"/>
                <w:sz w:val="22"/>
                <w:szCs w:val="22"/>
              </w:rPr>
              <w:t>R</w:t>
            </w:r>
          </w:p>
          <w:p w14:paraId="5534FBFD" w14:textId="77777777" w:rsidR="003E4F2E" w:rsidRPr="00DE7413" w:rsidRDefault="003E4F2E" w:rsidP="003E4F2E">
            <w:pPr>
              <w:spacing w:line="120" w:lineRule="atLeast"/>
              <w:jc w:val="center"/>
              <w:rPr>
                <w:rFonts w:asciiTheme="majorHAnsi" w:hAnsiTheme="majorHAnsi"/>
                <w:sz w:val="22"/>
                <w:szCs w:val="22"/>
              </w:rPr>
            </w:pPr>
          </w:p>
          <w:p w14:paraId="0D45E11B" w14:textId="27F4522D" w:rsidR="0076239C" w:rsidRPr="00DE7413" w:rsidRDefault="004E4678" w:rsidP="00DE7413">
            <w:pPr>
              <w:spacing w:line="120" w:lineRule="atLeast"/>
              <w:jc w:val="center"/>
              <w:rPr>
                <w:rFonts w:asciiTheme="majorHAnsi" w:hAnsiTheme="majorHAnsi"/>
                <w:sz w:val="22"/>
                <w:szCs w:val="22"/>
              </w:rPr>
            </w:pPr>
            <w:r w:rsidRPr="00DE7413">
              <w:rPr>
                <w:rFonts w:asciiTheme="majorHAnsi" w:hAnsiTheme="majorHAnsi"/>
                <w:sz w:val="22"/>
                <w:szCs w:val="22"/>
              </w:rPr>
              <w:t>D–W</w:t>
            </w:r>
          </w:p>
        </w:tc>
        <w:tc>
          <w:tcPr>
            <w:tcW w:w="884" w:type="dxa"/>
            <w:tcBorders>
              <w:bottom w:val="single" w:sz="4" w:space="0" w:color="auto"/>
            </w:tcBorders>
            <w:vAlign w:val="center"/>
          </w:tcPr>
          <w:p w14:paraId="4CD99310" w14:textId="77777777" w:rsidR="0076239C"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79BDFD81" w14:textId="77777777" w:rsidTr="002F1C99">
        <w:trPr>
          <w:cantSplit/>
        </w:trPr>
        <w:tc>
          <w:tcPr>
            <w:tcW w:w="2924" w:type="dxa"/>
          </w:tcPr>
          <w:p w14:paraId="586DC5F3" w14:textId="77777777" w:rsidR="0076239C" w:rsidRPr="00DE7413" w:rsidRDefault="00240989" w:rsidP="00DE7413">
            <w:pPr>
              <w:spacing w:line="120" w:lineRule="atLeast"/>
              <w:rPr>
                <w:rFonts w:asciiTheme="majorHAnsi" w:hAnsiTheme="majorHAnsi"/>
                <w:sz w:val="22"/>
                <w:szCs w:val="22"/>
              </w:rPr>
            </w:pPr>
            <w:r w:rsidRPr="00DE7413">
              <w:rPr>
                <w:rFonts w:asciiTheme="majorHAnsi" w:hAnsiTheme="majorHAnsi"/>
                <w:sz w:val="22"/>
                <w:szCs w:val="22"/>
              </w:rPr>
              <w:t>9</w:t>
            </w:r>
            <w:r w:rsidR="0076239C" w:rsidRPr="00DE7413">
              <w:rPr>
                <w:rFonts w:asciiTheme="majorHAnsi" w:hAnsiTheme="majorHAnsi"/>
                <w:sz w:val="22"/>
                <w:szCs w:val="22"/>
              </w:rPr>
              <w:t>. Zastosowanie przekształceń algebraicznych</w:t>
            </w:r>
          </w:p>
          <w:p w14:paraId="064FEEAC" w14:textId="77777777" w:rsidR="0076239C" w:rsidRPr="00DE7413" w:rsidRDefault="0076239C" w:rsidP="00DE7413">
            <w:pPr>
              <w:spacing w:line="120" w:lineRule="atLeast"/>
              <w:rPr>
                <w:rFonts w:asciiTheme="majorHAnsi" w:hAnsiTheme="majorHAnsi"/>
                <w:sz w:val="22"/>
                <w:szCs w:val="22"/>
              </w:rPr>
            </w:pPr>
          </w:p>
          <w:p w14:paraId="4383E578" w14:textId="77777777" w:rsidR="0076239C" w:rsidRPr="00DE7413" w:rsidRDefault="0076239C" w:rsidP="00DE7413">
            <w:pPr>
              <w:spacing w:line="120" w:lineRule="atLeast"/>
              <w:rPr>
                <w:rFonts w:asciiTheme="majorHAnsi" w:hAnsiTheme="majorHAnsi"/>
                <w:sz w:val="22"/>
                <w:szCs w:val="22"/>
              </w:rPr>
            </w:pPr>
          </w:p>
        </w:tc>
        <w:tc>
          <w:tcPr>
            <w:tcW w:w="3845" w:type="dxa"/>
          </w:tcPr>
          <w:p w14:paraId="36071425" w14:textId="6510948F" w:rsidR="0076239C" w:rsidRPr="00DE7413" w:rsidRDefault="0076239C" w:rsidP="00DE7413">
            <w:pPr>
              <w:numPr>
                <w:ilvl w:val="0"/>
                <w:numId w:val="9"/>
              </w:numPr>
              <w:spacing w:line="120" w:lineRule="atLeast"/>
              <w:rPr>
                <w:rFonts w:asciiTheme="majorHAnsi" w:hAnsiTheme="majorHAnsi"/>
                <w:sz w:val="22"/>
                <w:szCs w:val="22"/>
              </w:rPr>
            </w:pPr>
            <w:r w:rsidRPr="00DE7413">
              <w:rPr>
                <w:rFonts w:asciiTheme="majorHAnsi" w:hAnsiTheme="majorHAnsi"/>
                <w:sz w:val="22"/>
                <w:szCs w:val="22"/>
              </w:rPr>
              <w:t xml:space="preserve">zastosowanie przekształceń algebraicznych do przekształcania </w:t>
            </w:r>
            <w:r w:rsidR="00566E52">
              <w:rPr>
                <w:rFonts w:asciiTheme="majorHAnsi" w:hAnsiTheme="majorHAnsi"/>
                <w:sz w:val="22"/>
                <w:szCs w:val="22"/>
              </w:rPr>
              <w:t>w sposób równoważny</w:t>
            </w:r>
            <w:r w:rsidR="00F745CC">
              <w:rPr>
                <w:rFonts w:asciiTheme="majorHAnsi" w:hAnsiTheme="majorHAnsi"/>
                <w:sz w:val="22"/>
                <w:szCs w:val="22"/>
              </w:rPr>
              <w:t xml:space="preserve"> </w:t>
            </w:r>
            <w:r w:rsidR="00F745CC" w:rsidRPr="00DE7413">
              <w:rPr>
                <w:rFonts w:asciiTheme="majorHAnsi" w:hAnsiTheme="majorHAnsi"/>
                <w:sz w:val="22"/>
                <w:szCs w:val="22"/>
              </w:rPr>
              <w:t>równań i nierówności</w:t>
            </w:r>
            <w:r w:rsidR="00F745CC">
              <w:rPr>
                <w:rFonts w:asciiTheme="majorHAnsi" w:hAnsiTheme="majorHAnsi"/>
                <w:sz w:val="22"/>
                <w:szCs w:val="22"/>
              </w:rPr>
              <w:t xml:space="preserve"> z jedną niewiadomą</w:t>
            </w:r>
          </w:p>
          <w:p w14:paraId="489CAA54" w14:textId="77777777" w:rsidR="0076239C" w:rsidRPr="00DE7413" w:rsidRDefault="0076239C" w:rsidP="00DE7413">
            <w:pPr>
              <w:numPr>
                <w:ilvl w:val="0"/>
                <w:numId w:val="9"/>
              </w:numPr>
              <w:spacing w:line="120" w:lineRule="atLeast"/>
              <w:rPr>
                <w:rFonts w:asciiTheme="majorHAnsi" w:hAnsiTheme="majorHAnsi"/>
                <w:sz w:val="22"/>
                <w:szCs w:val="22"/>
              </w:rPr>
            </w:pPr>
            <w:r w:rsidRPr="00DE7413">
              <w:rPr>
                <w:rFonts w:asciiTheme="majorHAnsi" w:hAnsiTheme="majorHAnsi"/>
                <w:sz w:val="22"/>
                <w:szCs w:val="22"/>
              </w:rPr>
              <w:t xml:space="preserve">usuwanie niewymierności </w:t>
            </w:r>
            <w:r w:rsidRPr="00DE7413">
              <w:rPr>
                <w:rFonts w:asciiTheme="majorHAnsi" w:hAnsiTheme="majorHAnsi"/>
                <w:sz w:val="22"/>
                <w:szCs w:val="22"/>
              </w:rPr>
              <w:br/>
              <w:t>z mianownika</w:t>
            </w:r>
          </w:p>
        </w:tc>
        <w:tc>
          <w:tcPr>
            <w:tcW w:w="6718" w:type="dxa"/>
          </w:tcPr>
          <w:p w14:paraId="3D3F3F05"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3E6168E0" w14:textId="50625B04"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stosuje przekształcenia algebraiczne do przekształcenia równoważnego równań</w:t>
            </w:r>
            <w:r w:rsidR="005F058E">
              <w:rPr>
                <w:rFonts w:asciiTheme="majorHAnsi" w:hAnsiTheme="majorHAnsi"/>
                <w:sz w:val="22"/>
                <w:szCs w:val="22"/>
              </w:rPr>
              <w:t>, nierówności</w:t>
            </w:r>
            <w:r w:rsidRPr="00DE7413">
              <w:rPr>
                <w:rFonts w:asciiTheme="majorHAnsi" w:hAnsiTheme="majorHAnsi"/>
                <w:sz w:val="22"/>
                <w:szCs w:val="22"/>
              </w:rPr>
              <w:t xml:space="preserve"> oraz </w:t>
            </w:r>
            <w:r w:rsidR="005F058E">
              <w:rPr>
                <w:rFonts w:asciiTheme="majorHAnsi" w:hAnsiTheme="majorHAnsi"/>
                <w:sz w:val="22"/>
                <w:szCs w:val="22"/>
              </w:rPr>
              <w:t xml:space="preserve">układów </w:t>
            </w:r>
            <w:r w:rsidRPr="00DE7413">
              <w:rPr>
                <w:rFonts w:asciiTheme="majorHAnsi" w:hAnsiTheme="majorHAnsi"/>
                <w:sz w:val="22"/>
                <w:szCs w:val="22"/>
              </w:rPr>
              <w:t>nierówności</w:t>
            </w:r>
          </w:p>
          <w:p w14:paraId="3A012CD9" w14:textId="77777777" w:rsidR="0076239C" w:rsidRPr="00DE7413" w:rsidRDefault="0076239C"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usuwa niewymierność z mianownika ułamka</w:t>
            </w:r>
          </w:p>
          <w:p w14:paraId="5A2241A5" w14:textId="77777777" w:rsidR="00240989" w:rsidRPr="00DE7413" w:rsidRDefault="00240989" w:rsidP="00DE7413">
            <w:pPr>
              <w:numPr>
                <w:ilvl w:val="0"/>
                <w:numId w:val="10"/>
              </w:numPr>
              <w:spacing w:line="120" w:lineRule="atLeast"/>
              <w:rPr>
                <w:rFonts w:asciiTheme="majorHAnsi" w:hAnsiTheme="majorHAnsi"/>
                <w:sz w:val="22"/>
                <w:szCs w:val="22"/>
              </w:rPr>
            </w:pPr>
            <w:r w:rsidRPr="00DE7413">
              <w:rPr>
                <w:rFonts w:asciiTheme="majorHAnsi" w:hAnsiTheme="majorHAnsi"/>
                <w:sz w:val="22"/>
                <w:szCs w:val="22"/>
              </w:rPr>
              <w:t>stosuje wzory skróconego mnożenia do dowodzenia twierdzeń</w:t>
            </w:r>
          </w:p>
        </w:tc>
        <w:tc>
          <w:tcPr>
            <w:tcW w:w="1101" w:type="dxa"/>
          </w:tcPr>
          <w:p w14:paraId="6F3D3559" w14:textId="77777777" w:rsidR="0076239C" w:rsidRPr="00DE7413" w:rsidRDefault="0076239C" w:rsidP="00DE7413">
            <w:pPr>
              <w:spacing w:line="120" w:lineRule="atLeast"/>
              <w:jc w:val="center"/>
              <w:rPr>
                <w:rFonts w:asciiTheme="majorHAnsi" w:hAnsiTheme="majorHAnsi"/>
                <w:sz w:val="22"/>
                <w:szCs w:val="22"/>
              </w:rPr>
            </w:pPr>
          </w:p>
          <w:p w14:paraId="454EF20F" w14:textId="77777777" w:rsidR="004E4678" w:rsidRPr="00DE7413" w:rsidRDefault="004E4678" w:rsidP="00DE7413">
            <w:pPr>
              <w:spacing w:line="120" w:lineRule="atLeast"/>
              <w:jc w:val="center"/>
              <w:rPr>
                <w:rFonts w:asciiTheme="majorHAnsi" w:hAnsiTheme="majorHAnsi"/>
                <w:sz w:val="22"/>
                <w:szCs w:val="22"/>
              </w:rPr>
            </w:pPr>
          </w:p>
          <w:p w14:paraId="1A349271"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 xml:space="preserve">P – R </w:t>
            </w:r>
          </w:p>
          <w:p w14:paraId="6DE2BD4F" w14:textId="134DC692" w:rsidR="0076239C" w:rsidRPr="00DE7413" w:rsidRDefault="004E4678" w:rsidP="00DE7413">
            <w:pPr>
              <w:spacing w:line="120" w:lineRule="atLeast"/>
              <w:jc w:val="center"/>
              <w:rPr>
                <w:rFonts w:asciiTheme="majorHAnsi" w:hAnsiTheme="majorHAnsi"/>
                <w:sz w:val="22"/>
                <w:szCs w:val="22"/>
              </w:rPr>
            </w:pPr>
            <w:r w:rsidRPr="00DE7413">
              <w:rPr>
                <w:rFonts w:asciiTheme="majorHAnsi" w:hAnsiTheme="majorHAnsi"/>
                <w:sz w:val="22"/>
                <w:szCs w:val="22"/>
              </w:rPr>
              <w:t>P – D</w:t>
            </w:r>
          </w:p>
          <w:p w14:paraId="7C74FF65" w14:textId="7310BADA" w:rsidR="00240989" w:rsidRPr="00DE7413" w:rsidRDefault="004E4678" w:rsidP="00DE7413">
            <w:pPr>
              <w:spacing w:line="120" w:lineRule="atLeast"/>
              <w:jc w:val="center"/>
              <w:rPr>
                <w:rFonts w:asciiTheme="majorHAnsi" w:hAnsiTheme="majorHAnsi"/>
                <w:sz w:val="22"/>
                <w:szCs w:val="22"/>
              </w:rPr>
            </w:pPr>
            <w:r w:rsidRPr="00DE7413">
              <w:rPr>
                <w:rFonts w:asciiTheme="majorHAnsi" w:hAnsiTheme="majorHAnsi"/>
                <w:sz w:val="22"/>
                <w:szCs w:val="22"/>
              </w:rPr>
              <w:t>D</w:t>
            </w:r>
            <w:r w:rsidR="0076239C" w:rsidRPr="00DE7413">
              <w:rPr>
                <w:rFonts w:asciiTheme="majorHAnsi" w:hAnsiTheme="majorHAnsi"/>
                <w:sz w:val="22"/>
                <w:szCs w:val="22"/>
              </w:rPr>
              <w:t>–</w:t>
            </w:r>
            <w:r w:rsidRPr="00DE7413">
              <w:rPr>
                <w:rFonts w:asciiTheme="majorHAnsi" w:hAnsiTheme="majorHAnsi"/>
                <w:sz w:val="22"/>
                <w:szCs w:val="22"/>
              </w:rPr>
              <w:t>W</w:t>
            </w:r>
          </w:p>
        </w:tc>
        <w:tc>
          <w:tcPr>
            <w:tcW w:w="884" w:type="dxa"/>
            <w:vAlign w:val="center"/>
          </w:tcPr>
          <w:p w14:paraId="2F76C05A"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5762E8D4" w14:textId="77777777" w:rsidTr="002F1C99">
        <w:trPr>
          <w:cantSplit/>
        </w:trPr>
        <w:tc>
          <w:tcPr>
            <w:tcW w:w="2924" w:type="dxa"/>
            <w:tcBorders>
              <w:top w:val="single" w:sz="4" w:space="0" w:color="auto"/>
              <w:bottom w:val="single" w:sz="4" w:space="0" w:color="auto"/>
            </w:tcBorders>
          </w:tcPr>
          <w:p w14:paraId="08B342A4" w14:textId="77777777" w:rsidR="0076239C" w:rsidRPr="00DE7413" w:rsidRDefault="00240989" w:rsidP="00DE7413">
            <w:pPr>
              <w:pStyle w:val="Nagwek"/>
              <w:tabs>
                <w:tab w:val="clear" w:pos="4536"/>
                <w:tab w:val="clear" w:pos="9072"/>
              </w:tabs>
              <w:spacing w:line="120" w:lineRule="atLeast"/>
              <w:rPr>
                <w:rFonts w:asciiTheme="majorHAnsi" w:hAnsiTheme="majorHAnsi"/>
                <w:sz w:val="22"/>
                <w:szCs w:val="22"/>
              </w:rPr>
            </w:pPr>
            <w:r w:rsidRPr="00DE7413">
              <w:rPr>
                <w:rFonts w:asciiTheme="majorHAnsi" w:hAnsiTheme="majorHAnsi"/>
                <w:sz w:val="22"/>
                <w:szCs w:val="22"/>
              </w:rPr>
              <w:t>10</w:t>
            </w:r>
            <w:r w:rsidR="0076239C" w:rsidRPr="00DE7413">
              <w:rPr>
                <w:rFonts w:asciiTheme="majorHAnsi" w:hAnsiTheme="majorHAnsi"/>
                <w:sz w:val="22"/>
                <w:szCs w:val="22"/>
              </w:rPr>
              <w:t>. Wartość bezwzględna</w:t>
            </w:r>
          </w:p>
          <w:p w14:paraId="60103BF5" w14:textId="77777777" w:rsidR="0076239C" w:rsidRPr="00DE7413" w:rsidRDefault="0076239C" w:rsidP="00DE7413">
            <w:pPr>
              <w:pStyle w:val="Nagwek"/>
              <w:tabs>
                <w:tab w:val="clear" w:pos="4536"/>
                <w:tab w:val="clear" w:pos="9072"/>
              </w:tabs>
              <w:spacing w:line="120" w:lineRule="atLeast"/>
              <w:rPr>
                <w:rFonts w:asciiTheme="majorHAnsi" w:hAnsiTheme="majorHAnsi"/>
                <w:sz w:val="22"/>
                <w:szCs w:val="22"/>
              </w:rPr>
            </w:pPr>
          </w:p>
          <w:p w14:paraId="69D9108D" w14:textId="77777777" w:rsidR="0076239C" w:rsidRPr="00DE7413" w:rsidRDefault="0076239C" w:rsidP="00DE7413">
            <w:pPr>
              <w:pStyle w:val="Nagwek"/>
              <w:tabs>
                <w:tab w:val="clear" w:pos="4536"/>
                <w:tab w:val="clear" w:pos="9072"/>
              </w:tabs>
              <w:spacing w:line="120" w:lineRule="atLeast"/>
              <w:rPr>
                <w:rFonts w:asciiTheme="majorHAnsi" w:hAnsiTheme="majorHAnsi"/>
                <w:sz w:val="22"/>
                <w:szCs w:val="22"/>
              </w:rPr>
            </w:pPr>
          </w:p>
        </w:tc>
        <w:tc>
          <w:tcPr>
            <w:tcW w:w="3845" w:type="dxa"/>
            <w:tcBorders>
              <w:top w:val="single" w:sz="4" w:space="0" w:color="auto"/>
              <w:bottom w:val="single" w:sz="4" w:space="0" w:color="auto"/>
            </w:tcBorders>
          </w:tcPr>
          <w:p w14:paraId="475CD64D"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definicja wartości bezwzględnej</w:t>
            </w:r>
          </w:p>
          <w:p w14:paraId="4F962316"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interpretacja geometryczna wartości bezwzględnej</w:t>
            </w:r>
          </w:p>
          <w:p w14:paraId="4DCCD809" w14:textId="77777777" w:rsidR="0076239C" w:rsidRPr="00DE7413" w:rsidRDefault="0076239C" w:rsidP="00DE7413">
            <w:pPr>
              <w:spacing w:line="120" w:lineRule="atLeast"/>
              <w:jc w:val="both"/>
              <w:rPr>
                <w:rFonts w:asciiTheme="majorHAnsi" w:hAnsiTheme="majorHAnsi"/>
                <w:sz w:val="22"/>
                <w:szCs w:val="22"/>
              </w:rPr>
            </w:pPr>
          </w:p>
        </w:tc>
        <w:tc>
          <w:tcPr>
            <w:tcW w:w="6718" w:type="dxa"/>
            <w:tcBorders>
              <w:top w:val="single" w:sz="4" w:space="0" w:color="auto"/>
              <w:bottom w:val="single" w:sz="4" w:space="0" w:color="auto"/>
            </w:tcBorders>
          </w:tcPr>
          <w:p w14:paraId="4688B154"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 xml:space="preserve">Uczeń: </w:t>
            </w:r>
          </w:p>
          <w:p w14:paraId="0507B81D"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oblicza wartość bezwzględną danej liczby</w:t>
            </w:r>
          </w:p>
          <w:p w14:paraId="142EE6C9" w14:textId="6CC49D09" w:rsidR="0076239C"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upraszcza wyrażenia z wartością bezwzględną</w:t>
            </w:r>
          </w:p>
          <w:p w14:paraId="4DC96432" w14:textId="18B7AC93" w:rsidR="009135F7" w:rsidRPr="009135F7" w:rsidRDefault="009135F7" w:rsidP="009135F7">
            <w:pPr>
              <w:numPr>
                <w:ilvl w:val="0"/>
                <w:numId w:val="23"/>
              </w:numPr>
              <w:spacing w:line="120" w:lineRule="atLeast"/>
              <w:rPr>
                <w:rFonts w:asciiTheme="majorHAnsi" w:hAnsiTheme="majorHAnsi"/>
                <w:sz w:val="22"/>
                <w:szCs w:val="22"/>
              </w:rPr>
            </w:pPr>
            <w:r>
              <w:rPr>
                <w:rFonts w:asciiTheme="majorHAnsi" w:hAnsiTheme="majorHAnsi"/>
                <w:sz w:val="22"/>
                <w:szCs w:val="22"/>
              </w:rPr>
              <w:t xml:space="preserve">stosuje równość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e>
              </m:rad>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a</m:t>
                  </m:r>
                </m:e>
              </m:d>
            </m:oMath>
            <w:r>
              <w:rPr>
                <w:rFonts w:asciiTheme="majorHAnsi" w:hAnsiTheme="majorHAnsi"/>
                <w:sz w:val="22"/>
                <w:szCs w:val="22"/>
              </w:rPr>
              <w:t xml:space="preserve"> do obliczania wartości wyrażeń</w:t>
            </w:r>
          </w:p>
          <w:p w14:paraId="27A07AD5"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 xml:space="preserve">rozwiązuje, stosując interpretację geometryczną, elementarne równania i nierówności z wartością bezwzględną </w:t>
            </w:r>
          </w:p>
          <w:p w14:paraId="665873FA" w14:textId="75FB7547" w:rsidR="00B2602B" w:rsidRPr="00DE7413" w:rsidRDefault="00B2602B"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zaznacza w układzie współrzędnych zbiór punktów, których współrzędne (</w:t>
            </w:r>
            <w:r w:rsidRPr="00DE7413">
              <w:rPr>
                <w:rFonts w:asciiTheme="majorHAnsi" w:hAnsiTheme="majorHAnsi"/>
                <w:i/>
                <w:sz w:val="22"/>
                <w:szCs w:val="22"/>
              </w:rPr>
              <w:t>x</w:t>
            </w:r>
            <w:r w:rsidRPr="00DE7413">
              <w:rPr>
                <w:rFonts w:asciiTheme="majorHAnsi" w:hAnsiTheme="majorHAnsi"/>
                <w:sz w:val="22"/>
                <w:szCs w:val="22"/>
              </w:rPr>
              <w:t xml:space="preserve">, </w:t>
            </w:r>
            <w:r w:rsidRPr="00DE7413">
              <w:rPr>
                <w:rFonts w:asciiTheme="majorHAnsi" w:hAnsiTheme="majorHAnsi"/>
                <w:i/>
                <w:sz w:val="22"/>
                <w:szCs w:val="22"/>
              </w:rPr>
              <w:t>y</w:t>
            </w:r>
            <w:r w:rsidRPr="00DE7413">
              <w:rPr>
                <w:rFonts w:asciiTheme="majorHAnsi" w:hAnsiTheme="majorHAnsi"/>
                <w:sz w:val="22"/>
                <w:szCs w:val="22"/>
              </w:rPr>
              <w:t>) spełniają warunki zapisane za pomocą wartości bezwzględnej</w:t>
            </w:r>
          </w:p>
        </w:tc>
        <w:tc>
          <w:tcPr>
            <w:tcW w:w="1101" w:type="dxa"/>
            <w:tcBorders>
              <w:top w:val="single" w:sz="4" w:space="0" w:color="auto"/>
              <w:bottom w:val="single" w:sz="4" w:space="0" w:color="auto"/>
            </w:tcBorders>
          </w:tcPr>
          <w:p w14:paraId="6A66182E" w14:textId="77777777" w:rsidR="0076239C" w:rsidRPr="00DE7413" w:rsidRDefault="0076239C" w:rsidP="00DE7413">
            <w:pPr>
              <w:spacing w:line="120" w:lineRule="atLeast"/>
              <w:jc w:val="center"/>
              <w:rPr>
                <w:rFonts w:asciiTheme="majorHAnsi" w:hAnsiTheme="majorHAnsi"/>
                <w:sz w:val="22"/>
                <w:szCs w:val="22"/>
              </w:rPr>
            </w:pPr>
          </w:p>
          <w:p w14:paraId="69BA9F29" w14:textId="77777777" w:rsidR="0076239C" w:rsidRPr="00DE7413" w:rsidRDefault="0076239C" w:rsidP="00DE7413">
            <w:pPr>
              <w:spacing w:line="120" w:lineRule="atLeast"/>
              <w:jc w:val="center"/>
              <w:rPr>
                <w:rFonts w:asciiTheme="majorHAnsi" w:hAnsiTheme="majorHAnsi"/>
                <w:sz w:val="22"/>
                <w:szCs w:val="22"/>
                <w:lang w:val="en-US"/>
              </w:rPr>
            </w:pPr>
            <w:r w:rsidRPr="00DE7413">
              <w:rPr>
                <w:rFonts w:asciiTheme="majorHAnsi" w:hAnsiTheme="majorHAnsi"/>
                <w:sz w:val="22"/>
                <w:szCs w:val="22"/>
                <w:lang w:val="en-US"/>
              </w:rPr>
              <w:t>K–P</w:t>
            </w:r>
          </w:p>
          <w:p w14:paraId="3778CACD"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lang w:val="en-US"/>
              </w:rPr>
              <w:t>P–R</w:t>
            </w:r>
          </w:p>
          <w:p w14:paraId="3008EB52" w14:textId="787CBAA9" w:rsidR="0076239C" w:rsidRDefault="009135F7" w:rsidP="009135F7">
            <w:pPr>
              <w:spacing w:line="120" w:lineRule="atLeast"/>
              <w:jc w:val="center"/>
              <w:rPr>
                <w:rFonts w:asciiTheme="majorHAnsi" w:hAnsiTheme="majorHAnsi"/>
                <w:sz w:val="22"/>
                <w:szCs w:val="22"/>
              </w:rPr>
            </w:pPr>
            <w:r>
              <w:rPr>
                <w:rFonts w:asciiTheme="majorHAnsi" w:hAnsiTheme="majorHAnsi"/>
                <w:sz w:val="22"/>
                <w:szCs w:val="22"/>
              </w:rPr>
              <w:t>P</w:t>
            </w:r>
          </w:p>
          <w:p w14:paraId="6411DEB4" w14:textId="77777777" w:rsidR="009135F7" w:rsidRPr="00DE7413" w:rsidRDefault="009135F7" w:rsidP="009135F7">
            <w:pPr>
              <w:spacing w:line="120" w:lineRule="atLeast"/>
              <w:jc w:val="center"/>
              <w:rPr>
                <w:rFonts w:asciiTheme="majorHAnsi" w:hAnsiTheme="majorHAnsi"/>
                <w:sz w:val="22"/>
                <w:szCs w:val="22"/>
              </w:rPr>
            </w:pPr>
          </w:p>
          <w:p w14:paraId="03E5A930"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K–D</w:t>
            </w:r>
          </w:p>
          <w:p w14:paraId="1C985408" w14:textId="77777777" w:rsidR="00B2602B" w:rsidRPr="00DE7413" w:rsidRDefault="00B2602B" w:rsidP="00DE7413">
            <w:pPr>
              <w:spacing w:line="120" w:lineRule="atLeast"/>
              <w:jc w:val="center"/>
              <w:rPr>
                <w:rFonts w:asciiTheme="majorHAnsi" w:hAnsiTheme="majorHAnsi"/>
                <w:sz w:val="22"/>
                <w:szCs w:val="22"/>
              </w:rPr>
            </w:pPr>
          </w:p>
          <w:p w14:paraId="5AE7F379" w14:textId="77777777" w:rsidR="000C15C3" w:rsidRDefault="000C15C3" w:rsidP="00DE7413">
            <w:pPr>
              <w:spacing w:line="120" w:lineRule="atLeast"/>
              <w:jc w:val="center"/>
              <w:rPr>
                <w:rFonts w:asciiTheme="majorHAnsi" w:hAnsiTheme="majorHAnsi"/>
                <w:sz w:val="22"/>
                <w:szCs w:val="22"/>
              </w:rPr>
            </w:pPr>
          </w:p>
          <w:p w14:paraId="61388240" w14:textId="1ADC7639" w:rsidR="00B2602B" w:rsidRPr="00DE7413" w:rsidRDefault="00B2602B" w:rsidP="00DE7413">
            <w:pPr>
              <w:spacing w:line="120" w:lineRule="atLeast"/>
              <w:jc w:val="center"/>
              <w:rPr>
                <w:rFonts w:asciiTheme="majorHAnsi" w:hAnsiTheme="majorHAnsi"/>
                <w:sz w:val="22"/>
                <w:szCs w:val="22"/>
              </w:rPr>
            </w:pPr>
            <w:r w:rsidRPr="00DE7413">
              <w:rPr>
                <w:rFonts w:asciiTheme="majorHAnsi" w:hAnsiTheme="majorHAnsi"/>
                <w:sz w:val="22"/>
                <w:szCs w:val="22"/>
              </w:rPr>
              <w:t>R–D</w:t>
            </w:r>
          </w:p>
        </w:tc>
        <w:tc>
          <w:tcPr>
            <w:tcW w:w="884" w:type="dxa"/>
            <w:tcBorders>
              <w:top w:val="single" w:sz="4" w:space="0" w:color="auto"/>
              <w:bottom w:val="single" w:sz="4" w:space="0" w:color="auto"/>
            </w:tcBorders>
            <w:vAlign w:val="center"/>
          </w:tcPr>
          <w:p w14:paraId="4FE9CCCE" w14:textId="61F76331" w:rsidR="0076239C" w:rsidRPr="00DE7413" w:rsidRDefault="00D206C0"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76239C" w:rsidRPr="00DE7413" w14:paraId="0814B9E2" w14:textId="77777777" w:rsidTr="002F1C99">
        <w:trPr>
          <w:cantSplit/>
        </w:trPr>
        <w:tc>
          <w:tcPr>
            <w:tcW w:w="2924" w:type="dxa"/>
            <w:tcBorders>
              <w:top w:val="single" w:sz="4" w:space="0" w:color="auto"/>
              <w:bottom w:val="single" w:sz="4" w:space="0" w:color="auto"/>
            </w:tcBorders>
          </w:tcPr>
          <w:p w14:paraId="088AFFBC" w14:textId="77777777" w:rsidR="0076239C" w:rsidRPr="00DE7413" w:rsidRDefault="00387CF2" w:rsidP="00DE7413">
            <w:pPr>
              <w:pStyle w:val="Nagwek"/>
              <w:tabs>
                <w:tab w:val="clear" w:pos="4536"/>
                <w:tab w:val="clear" w:pos="9072"/>
              </w:tabs>
              <w:spacing w:line="120" w:lineRule="atLeast"/>
              <w:rPr>
                <w:rFonts w:asciiTheme="majorHAnsi" w:hAnsiTheme="majorHAnsi"/>
                <w:sz w:val="22"/>
                <w:szCs w:val="22"/>
              </w:rPr>
            </w:pPr>
            <w:r w:rsidRPr="00DE7413">
              <w:rPr>
                <w:rFonts w:asciiTheme="majorHAnsi" w:hAnsiTheme="majorHAnsi"/>
                <w:sz w:val="22"/>
                <w:szCs w:val="22"/>
              </w:rPr>
              <w:t>11</w:t>
            </w:r>
            <w:r w:rsidR="0076239C" w:rsidRPr="00DE7413">
              <w:rPr>
                <w:rFonts w:asciiTheme="majorHAnsi" w:hAnsiTheme="majorHAnsi"/>
                <w:sz w:val="22"/>
                <w:szCs w:val="22"/>
              </w:rPr>
              <w:t>. Własności wartości bezwzględnej</w:t>
            </w:r>
          </w:p>
        </w:tc>
        <w:tc>
          <w:tcPr>
            <w:tcW w:w="3845" w:type="dxa"/>
            <w:tcBorders>
              <w:top w:val="single" w:sz="4" w:space="0" w:color="auto"/>
              <w:bottom w:val="single" w:sz="4" w:space="0" w:color="auto"/>
            </w:tcBorders>
          </w:tcPr>
          <w:p w14:paraId="5781864B" w14:textId="77777777" w:rsidR="0076239C" w:rsidRPr="00DE7413" w:rsidRDefault="0076239C" w:rsidP="00DE7413">
            <w:pPr>
              <w:numPr>
                <w:ilvl w:val="0"/>
                <w:numId w:val="23"/>
              </w:numPr>
              <w:spacing w:line="120" w:lineRule="atLeast"/>
              <w:ind w:left="357" w:hanging="357"/>
              <w:rPr>
                <w:rFonts w:asciiTheme="majorHAnsi" w:hAnsiTheme="majorHAnsi"/>
                <w:sz w:val="22"/>
                <w:szCs w:val="22"/>
              </w:rPr>
            </w:pPr>
            <w:r w:rsidRPr="00DE7413">
              <w:rPr>
                <w:rFonts w:asciiTheme="majorHAnsi" w:hAnsiTheme="majorHAnsi"/>
                <w:sz w:val="22"/>
                <w:szCs w:val="22"/>
              </w:rPr>
              <w:t>własności wartości bezwzględnej</w:t>
            </w:r>
          </w:p>
        </w:tc>
        <w:tc>
          <w:tcPr>
            <w:tcW w:w="6718" w:type="dxa"/>
            <w:tcBorders>
              <w:top w:val="single" w:sz="4" w:space="0" w:color="auto"/>
              <w:bottom w:val="single" w:sz="4" w:space="0" w:color="auto"/>
            </w:tcBorders>
          </w:tcPr>
          <w:p w14:paraId="1F09D187"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56B7D932"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stosuje podstawowe własności wartości bezwzględnej</w:t>
            </w:r>
          </w:p>
          <w:p w14:paraId="661432FF" w14:textId="77777777" w:rsidR="0076239C" w:rsidRPr="00DE7413" w:rsidRDefault="0076239C" w:rsidP="00DE7413">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korzystając z własności wartości bezwzględnej, rozwiązuje proste równania i nierówności z wartością bezwzględną</w:t>
            </w:r>
          </w:p>
          <w:p w14:paraId="473F98EF" w14:textId="77777777" w:rsidR="0076239C" w:rsidRDefault="0076239C">
            <w:pPr>
              <w:numPr>
                <w:ilvl w:val="0"/>
                <w:numId w:val="23"/>
              </w:numPr>
              <w:spacing w:line="120" w:lineRule="atLeast"/>
              <w:rPr>
                <w:rFonts w:asciiTheme="majorHAnsi" w:hAnsiTheme="majorHAnsi"/>
                <w:sz w:val="22"/>
                <w:szCs w:val="22"/>
              </w:rPr>
            </w:pPr>
            <w:r w:rsidRPr="00DE7413">
              <w:rPr>
                <w:rFonts w:asciiTheme="majorHAnsi" w:hAnsiTheme="majorHAnsi"/>
                <w:sz w:val="22"/>
                <w:szCs w:val="22"/>
              </w:rPr>
              <w:t>korzystając z własności wartości bezwzględnej, upraszcza wyrażenia z wartością bezwzględną</w:t>
            </w:r>
          </w:p>
          <w:p w14:paraId="2FF546B1" w14:textId="5E0D62B8" w:rsidR="009135F7" w:rsidRPr="00DE7413" w:rsidRDefault="009135F7">
            <w:pPr>
              <w:numPr>
                <w:ilvl w:val="0"/>
                <w:numId w:val="23"/>
              </w:numPr>
              <w:spacing w:line="120" w:lineRule="atLeast"/>
              <w:rPr>
                <w:rFonts w:asciiTheme="majorHAnsi" w:hAnsiTheme="majorHAnsi"/>
                <w:sz w:val="22"/>
                <w:szCs w:val="22"/>
              </w:rPr>
            </w:pPr>
            <w:r>
              <w:rPr>
                <w:rFonts w:asciiTheme="majorHAnsi" w:hAnsiTheme="majorHAnsi"/>
                <w:sz w:val="22"/>
                <w:szCs w:val="22"/>
              </w:rPr>
              <w:t>stosuje własności wartości bezwzględnej do dowodzenia twierdzeń</w:t>
            </w:r>
          </w:p>
        </w:tc>
        <w:tc>
          <w:tcPr>
            <w:tcW w:w="1101" w:type="dxa"/>
            <w:tcBorders>
              <w:top w:val="single" w:sz="4" w:space="0" w:color="auto"/>
              <w:bottom w:val="single" w:sz="4" w:space="0" w:color="auto"/>
            </w:tcBorders>
          </w:tcPr>
          <w:p w14:paraId="6FA5B6E9" w14:textId="77777777" w:rsidR="0076239C" w:rsidRPr="00DE7413" w:rsidRDefault="0076239C" w:rsidP="00DE7413">
            <w:pPr>
              <w:spacing w:line="120" w:lineRule="atLeast"/>
              <w:jc w:val="center"/>
              <w:rPr>
                <w:rFonts w:asciiTheme="majorHAnsi" w:hAnsiTheme="majorHAnsi"/>
                <w:sz w:val="22"/>
                <w:szCs w:val="22"/>
              </w:rPr>
            </w:pPr>
          </w:p>
          <w:p w14:paraId="4366F4D7"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7943C2CF" w14:textId="77777777" w:rsidR="00760199" w:rsidRPr="00DE7413" w:rsidRDefault="00760199" w:rsidP="00DE7413">
            <w:pPr>
              <w:spacing w:line="120" w:lineRule="atLeast"/>
              <w:jc w:val="center"/>
              <w:rPr>
                <w:rFonts w:asciiTheme="majorHAnsi" w:hAnsiTheme="majorHAnsi"/>
                <w:sz w:val="22"/>
                <w:szCs w:val="22"/>
              </w:rPr>
            </w:pPr>
          </w:p>
          <w:p w14:paraId="5FCBC108"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p w14:paraId="26B94373" w14:textId="77777777" w:rsidR="0076239C" w:rsidRPr="00DE7413" w:rsidRDefault="0076239C" w:rsidP="00DE7413">
            <w:pPr>
              <w:spacing w:line="120" w:lineRule="atLeast"/>
              <w:jc w:val="center"/>
              <w:rPr>
                <w:rFonts w:asciiTheme="majorHAnsi" w:hAnsiTheme="majorHAnsi"/>
                <w:sz w:val="22"/>
                <w:szCs w:val="22"/>
              </w:rPr>
            </w:pPr>
          </w:p>
          <w:p w14:paraId="0692870C" w14:textId="77777777" w:rsidR="0076239C"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R–D</w:t>
            </w:r>
          </w:p>
          <w:p w14:paraId="25A049D0" w14:textId="77777777" w:rsidR="009135F7" w:rsidRDefault="009135F7" w:rsidP="00DE7413">
            <w:pPr>
              <w:spacing w:line="120" w:lineRule="atLeast"/>
              <w:jc w:val="center"/>
              <w:rPr>
                <w:rFonts w:asciiTheme="majorHAnsi" w:hAnsiTheme="majorHAnsi"/>
                <w:sz w:val="22"/>
                <w:szCs w:val="22"/>
              </w:rPr>
            </w:pPr>
          </w:p>
          <w:p w14:paraId="2C5D49B4" w14:textId="113C7C9E" w:rsidR="009135F7" w:rsidRPr="00DE7413" w:rsidRDefault="009135F7" w:rsidP="00DE7413">
            <w:pPr>
              <w:spacing w:line="120" w:lineRule="atLeast"/>
              <w:jc w:val="center"/>
              <w:rPr>
                <w:rFonts w:asciiTheme="majorHAnsi" w:hAnsiTheme="majorHAnsi"/>
                <w:sz w:val="22"/>
                <w:szCs w:val="22"/>
              </w:rPr>
            </w:pPr>
            <w:r w:rsidRPr="00DE7413">
              <w:rPr>
                <w:rFonts w:asciiTheme="majorHAnsi" w:hAnsiTheme="majorHAnsi"/>
                <w:sz w:val="22"/>
                <w:szCs w:val="22"/>
              </w:rPr>
              <w:t>R–D</w:t>
            </w:r>
          </w:p>
        </w:tc>
        <w:tc>
          <w:tcPr>
            <w:tcW w:w="884" w:type="dxa"/>
            <w:tcBorders>
              <w:top w:val="single" w:sz="4" w:space="0" w:color="auto"/>
              <w:bottom w:val="single" w:sz="4" w:space="0" w:color="auto"/>
            </w:tcBorders>
            <w:vAlign w:val="center"/>
          </w:tcPr>
          <w:p w14:paraId="11E13757" w14:textId="77777777" w:rsidR="0076239C"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5969F848" w14:textId="77777777" w:rsidTr="002F1C99">
        <w:trPr>
          <w:cantSplit/>
        </w:trPr>
        <w:tc>
          <w:tcPr>
            <w:tcW w:w="2924" w:type="dxa"/>
            <w:tcBorders>
              <w:top w:val="single" w:sz="6" w:space="0" w:color="auto"/>
              <w:bottom w:val="single" w:sz="6" w:space="0" w:color="auto"/>
            </w:tcBorders>
          </w:tcPr>
          <w:p w14:paraId="1E2BCC33"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12. Powtórzenie wiadomości</w:t>
            </w:r>
          </w:p>
          <w:p w14:paraId="114583BE" w14:textId="77777777" w:rsidR="0076239C" w:rsidRPr="00DE7413" w:rsidRDefault="0076239C" w:rsidP="00DE7413">
            <w:pPr>
              <w:spacing w:line="120" w:lineRule="atLeast"/>
              <w:rPr>
                <w:rFonts w:asciiTheme="majorHAnsi" w:hAnsiTheme="majorHAnsi"/>
                <w:sz w:val="22"/>
                <w:szCs w:val="22"/>
              </w:rPr>
            </w:pPr>
            <w:r w:rsidRPr="00DE7413">
              <w:rPr>
                <w:rFonts w:asciiTheme="majorHAnsi" w:hAnsiTheme="majorHAnsi"/>
                <w:sz w:val="22"/>
                <w:szCs w:val="22"/>
              </w:rPr>
              <w:t>13. Praca klasowa i jej omówienie</w:t>
            </w:r>
          </w:p>
        </w:tc>
        <w:tc>
          <w:tcPr>
            <w:tcW w:w="3845" w:type="dxa"/>
            <w:tcBorders>
              <w:top w:val="single" w:sz="6" w:space="0" w:color="auto"/>
              <w:bottom w:val="single" w:sz="6" w:space="0" w:color="auto"/>
            </w:tcBorders>
          </w:tcPr>
          <w:p w14:paraId="32DBC0E1" w14:textId="77777777" w:rsidR="0076239C" w:rsidRPr="00DE7413" w:rsidRDefault="0076239C" w:rsidP="00DE7413">
            <w:pPr>
              <w:spacing w:line="120" w:lineRule="atLeast"/>
              <w:rPr>
                <w:rFonts w:asciiTheme="majorHAnsi" w:hAnsiTheme="majorHAnsi"/>
                <w:sz w:val="22"/>
                <w:szCs w:val="22"/>
              </w:rPr>
            </w:pPr>
          </w:p>
        </w:tc>
        <w:tc>
          <w:tcPr>
            <w:tcW w:w="6718" w:type="dxa"/>
            <w:tcBorders>
              <w:top w:val="single" w:sz="6" w:space="0" w:color="auto"/>
              <w:bottom w:val="single" w:sz="6" w:space="0" w:color="auto"/>
            </w:tcBorders>
          </w:tcPr>
          <w:p w14:paraId="33833BB3" w14:textId="77777777" w:rsidR="0076239C" w:rsidRPr="00DE7413" w:rsidRDefault="0076239C" w:rsidP="00DE7413">
            <w:pPr>
              <w:spacing w:line="120" w:lineRule="atLeast"/>
              <w:rPr>
                <w:rFonts w:asciiTheme="majorHAnsi" w:hAnsiTheme="majorHAnsi"/>
                <w:sz w:val="22"/>
                <w:szCs w:val="22"/>
              </w:rPr>
            </w:pPr>
          </w:p>
        </w:tc>
        <w:tc>
          <w:tcPr>
            <w:tcW w:w="1101" w:type="dxa"/>
            <w:tcBorders>
              <w:top w:val="single" w:sz="6" w:space="0" w:color="auto"/>
              <w:bottom w:val="single" w:sz="6" w:space="0" w:color="auto"/>
            </w:tcBorders>
          </w:tcPr>
          <w:p w14:paraId="4C961233" w14:textId="77777777" w:rsidR="0076239C" w:rsidRPr="00DE7413" w:rsidRDefault="0076239C" w:rsidP="00DE7413">
            <w:pPr>
              <w:spacing w:line="120" w:lineRule="atLeast"/>
              <w:jc w:val="center"/>
              <w:rPr>
                <w:rFonts w:asciiTheme="majorHAnsi" w:hAnsiTheme="majorHAnsi"/>
                <w:sz w:val="22"/>
                <w:szCs w:val="22"/>
              </w:rPr>
            </w:pPr>
          </w:p>
        </w:tc>
        <w:tc>
          <w:tcPr>
            <w:tcW w:w="884" w:type="dxa"/>
            <w:tcBorders>
              <w:top w:val="single" w:sz="6" w:space="0" w:color="auto"/>
              <w:bottom w:val="single" w:sz="6" w:space="0" w:color="auto"/>
            </w:tcBorders>
            <w:vAlign w:val="center"/>
          </w:tcPr>
          <w:p w14:paraId="34451601"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4</w:t>
            </w:r>
          </w:p>
        </w:tc>
      </w:tr>
      <w:tr w:rsidR="00387CF2" w:rsidRPr="009778E3" w14:paraId="54271299" w14:textId="77777777" w:rsidTr="00962CA7">
        <w:trPr>
          <w:cantSplit/>
        </w:trPr>
        <w:tc>
          <w:tcPr>
            <w:tcW w:w="14588" w:type="dxa"/>
            <w:gridSpan w:val="4"/>
            <w:tcBorders>
              <w:top w:val="single" w:sz="6" w:space="0" w:color="auto"/>
              <w:bottom w:val="single" w:sz="6" w:space="0" w:color="auto"/>
            </w:tcBorders>
            <w:shd w:val="clear" w:color="auto" w:fill="D9D9D9" w:themeFill="background1" w:themeFillShade="D9"/>
          </w:tcPr>
          <w:p w14:paraId="5166CCC7" w14:textId="77777777" w:rsidR="00387CF2" w:rsidRPr="009778E3" w:rsidRDefault="00387CF2" w:rsidP="00DE7413">
            <w:pPr>
              <w:spacing w:line="120" w:lineRule="atLeast"/>
              <w:ind w:left="68"/>
              <w:rPr>
                <w:rFonts w:asciiTheme="majorHAnsi" w:hAnsiTheme="majorHAnsi"/>
                <w:szCs w:val="22"/>
              </w:rPr>
            </w:pPr>
            <w:r w:rsidRPr="009778E3">
              <w:rPr>
                <w:rFonts w:asciiTheme="majorHAnsi" w:hAnsiTheme="majorHAnsi"/>
                <w:b/>
                <w:szCs w:val="22"/>
              </w:rPr>
              <w:t xml:space="preserve">3. </w:t>
            </w:r>
            <w:r w:rsidRPr="009778E3">
              <w:rPr>
                <w:rFonts w:asciiTheme="majorHAnsi" w:hAnsiTheme="majorHAnsi"/>
                <w:b/>
                <w:caps/>
                <w:szCs w:val="22"/>
              </w:rPr>
              <w:t>Układy równań</w:t>
            </w:r>
          </w:p>
        </w:tc>
        <w:tc>
          <w:tcPr>
            <w:tcW w:w="884" w:type="dxa"/>
            <w:tcBorders>
              <w:top w:val="single" w:sz="6" w:space="0" w:color="auto"/>
              <w:bottom w:val="single" w:sz="6" w:space="0" w:color="auto"/>
            </w:tcBorders>
            <w:shd w:val="clear" w:color="auto" w:fill="D9D9D9" w:themeFill="background1" w:themeFillShade="D9"/>
            <w:vAlign w:val="center"/>
          </w:tcPr>
          <w:p w14:paraId="6FCADA56" w14:textId="43DFDFC4" w:rsidR="00387CF2" w:rsidRPr="009778E3" w:rsidRDefault="00C74638" w:rsidP="00DE7413">
            <w:pPr>
              <w:spacing w:line="120" w:lineRule="atLeast"/>
              <w:jc w:val="center"/>
              <w:rPr>
                <w:rFonts w:asciiTheme="majorHAnsi" w:hAnsiTheme="majorHAnsi"/>
                <w:b/>
                <w:szCs w:val="22"/>
              </w:rPr>
            </w:pPr>
            <w:r w:rsidRPr="009778E3">
              <w:rPr>
                <w:rFonts w:asciiTheme="majorHAnsi" w:hAnsiTheme="majorHAnsi"/>
                <w:b/>
                <w:szCs w:val="22"/>
              </w:rPr>
              <w:t>1</w:t>
            </w:r>
            <w:r w:rsidR="00C17133">
              <w:rPr>
                <w:rFonts w:asciiTheme="majorHAnsi" w:hAnsiTheme="majorHAnsi"/>
                <w:b/>
                <w:szCs w:val="22"/>
              </w:rPr>
              <w:t>2</w:t>
            </w:r>
          </w:p>
        </w:tc>
      </w:tr>
      <w:tr w:rsidR="00387CF2" w:rsidRPr="00DE7413" w14:paraId="6313C030" w14:textId="77777777" w:rsidTr="002F1C99">
        <w:trPr>
          <w:cantSplit/>
        </w:trPr>
        <w:tc>
          <w:tcPr>
            <w:tcW w:w="2924" w:type="dxa"/>
            <w:tcBorders>
              <w:top w:val="single" w:sz="6" w:space="0" w:color="auto"/>
              <w:bottom w:val="single" w:sz="6" w:space="0" w:color="auto"/>
            </w:tcBorders>
          </w:tcPr>
          <w:p w14:paraId="7A014D12" w14:textId="3A39750B"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r w:rsidRPr="00DE7413">
              <w:rPr>
                <w:rFonts w:asciiTheme="majorHAnsi" w:hAnsiTheme="majorHAnsi"/>
                <w:sz w:val="22"/>
                <w:szCs w:val="22"/>
              </w:rPr>
              <w:t xml:space="preserve">1. </w:t>
            </w:r>
            <w:r w:rsidR="00B41ADD" w:rsidRPr="00DE7413">
              <w:rPr>
                <w:rFonts w:asciiTheme="majorHAnsi" w:hAnsiTheme="majorHAnsi"/>
                <w:sz w:val="22"/>
                <w:szCs w:val="22"/>
              </w:rPr>
              <w:t>Co to jest układ równań</w:t>
            </w:r>
          </w:p>
          <w:p w14:paraId="1EF6B569"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p>
          <w:p w14:paraId="799A3902"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2C8A06F3" w14:textId="77777777" w:rsidR="00387CF2" w:rsidRPr="00DE7413" w:rsidRDefault="00387CF2" w:rsidP="00DE7413">
            <w:pPr>
              <w:numPr>
                <w:ilvl w:val="0"/>
                <w:numId w:val="33"/>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pojęcie układu równań</w:t>
            </w:r>
          </w:p>
          <w:p w14:paraId="4639709E" w14:textId="77777777" w:rsidR="00387CF2" w:rsidRPr="00DE7413" w:rsidRDefault="00387CF2" w:rsidP="00DE7413">
            <w:pPr>
              <w:numPr>
                <w:ilvl w:val="0"/>
                <w:numId w:val="33"/>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 xml:space="preserve">rozwiązanie układu równań </w:t>
            </w:r>
          </w:p>
        </w:tc>
        <w:tc>
          <w:tcPr>
            <w:tcW w:w="6718" w:type="dxa"/>
            <w:tcBorders>
              <w:top w:val="single" w:sz="6" w:space="0" w:color="auto"/>
              <w:bottom w:val="single" w:sz="6" w:space="0" w:color="auto"/>
            </w:tcBorders>
          </w:tcPr>
          <w:p w14:paraId="24A23D29" w14:textId="77777777" w:rsidR="00387CF2" w:rsidRPr="00DE7413" w:rsidRDefault="00387CF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7F11069D" w14:textId="77777777"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podaje pary liczb spełniające równanie liniowe z dwiema niewiadomymi</w:t>
            </w:r>
          </w:p>
          <w:p w14:paraId="4B37A221" w14:textId="77777777"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sprawdza, czy dana para liczb jest rozwiązaniem układu równań</w:t>
            </w:r>
          </w:p>
          <w:p w14:paraId="3053B7D0" w14:textId="77777777"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dopisuje drugie równanie tak, aby dana para liczb spełniała dany układ równań</w:t>
            </w:r>
          </w:p>
          <w:p w14:paraId="16BF68A7" w14:textId="5D1EA9BA"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zapisuje podane informacje w postaci układ</w:t>
            </w:r>
            <w:r w:rsidR="00427B60" w:rsidRPr="00DE7413">
              <w:rPr>
                <w:rFonts w:asciiTheme="majorHAnsi" w:hAnsiTheme="majorHAnsi"/>
                <w:sz w:val="22"/>
                <w:szCs w:val="22"/>
              </w:rPr>
              <w:t>u</w:t>
            </w:r>
            <w:r w:rsidRPr="00DE7413">
              <w:rPr>
                <w:rFonts w:asciiTheme="majorHAnsi" w:hAnsiTheme="majorHAnsi"/>
                <w:sz w:val="22"/>
                <w:szCs w:val="22"/>
              </w:rPr>
              <w:t xml:space="preserve"> równań </w:t>
            </w:r>
          </w:p>
        </w:tc>
        <w:tc>
          <w:tcPr>
            <w:tcW w:w="1101" w:type="dxa"/>
            <w:tcBorders>
              <w:top w:val="single" w:sz="6" w:space="0" w:color="auto"/>
              <w:bottom w:val="single" w:sz="6" w:space="0" w:color="auto"/>
            </w:tcBorders>
          </w:tcPr>
          <w:p w14:paraId="481E8A16" w14:textId="77777777" w:rsidR="00387CF2" w:rsidRPr="00DE7413" w:rsidRDefault="00387CF2" w:rsidP="00DE7413">
            <w:pPr>
              <w:spacing w:line="120" w:lineRule="atLeast"/>
              <w:ind w:left="68"/>
              <w:jc w:val="center"/>
              <w:rPr>
                <w:rFonts w:asciiTheme="majorHAnsi" w:hAnsiTheme="majorHAnsi"/>
                <w:sz w:val="22"/>
                <w:szCs w:val="22"/>
              </w:rPr>
            </w:pPr>
          </w:p>
          <w:p w14:paraId="619CDAAD" w14:textId="77777777" w:rsidR="00526ADD" w:rsidRDefault="00526ADD" w:rsidP="00DE7413">
            <w:pPr>
              <w:spacing w:line="120" w:lineRule="atLeast"/>
              <w:ind w:left="68"/>
              <w:jc w:val="center"/>
              <w:rPr>
                <w:rFonts w:asciiTheme="majorHAnsi" w:hAnsiTheme="majorHAnsi"/>
                <w:sz w:val="22"/>
                <w:szCs w:val="22"/>
              </w:rPr>
            </w:pPr>
          </w:p>
          <w:p w14:paraId="77A0E555" w14:textId="7C623D47" w:rsidR="00387CF2" w:rsidRPr="00DE7413" w:rsidRDefault="00387CF2" w:rsidP="00DE7413">
            <w:pPr>
              <w:spacing w:line="120" w:lineRule="atLeast"/>
              <w:ind w:left="68"/>
              <w:jc w:val="center"/>
              <w:rPr>
                <w:rFonts w:asciiTheme="majorHAnsi" w:hAnsiTheme="majorHAnsi"/>
                <w:sz w:val="22"/>
                <w:szCs w:val="22"/>
              </w:rPr>
            </w:pPr>
            <w:r w:rsidRPr="00DE7413">
              <w:rPr>
                <w:rFonts w:asciiTheme="majorHAnsi" w:hAnsiTheme="majorHAnsi"/>
                <w:sz w:val="22"/>
                <w:szCs w:val="22"/>
              </w:rPr>
              <w:t>K–P</w:t>
            </w:r>
          </w:p>
          <w:p w14:paraId="728AE3D0" w14:textId="77777777" w:rsidR="00387CF2" w:rsidRPr="00DE7413" w:rsidRDefault="00387CF2" w:rsidP="00DE7413">
            <w:pPr>
              <w:spacing w:before="40" w:line="120" w:lineRule="atLeast"/>
              <w:ind w:left="68"/>
              <w:jc w:val="center"/>
              <w:rPr>
                <w:rFonts w:asciiTheme="majorHAnsi" w:hAnsiTheme="majorHAnsi"/>
                <w:sz w:val="22"/>
                <w:szCs w:val="22"/>
              </w:rPr>
            </w:pPr>
            <w:r w:rsidRPr="00DE7413">
              <w:rPr>
                <w:rFonts w:asciiTheme="majorHAnsi" w:hAnsiTheme="majorHAnsi"/>
                <w:sz w:val="22"/>
                <w:szCs w:val="22"/>
              </w:rPr>
              <w:t>K</w:t>
            </w:r>
          </w:p>
          <w:p w14:paraId="55529F2B" w14:textId="77777777" w:rsidR="00387CF2" w:rsidRPr="00DE7413" w:rsidRDefault="00387CF2" w:rsidP="00DE7413">
            <w:pPr>
              <w:spacing w:line="120" w:lineRule="atLeast"/>
              <w:jc w:val="center"/>
              <w:rPr>
                <w:rFonts w:asciiTheme="majorHAnsi" w:hAnsiTheme="majorHAnsi"/>
                <w:sz w:val="22"/>
                <w:szCs w:val="22"/>
              </w:rPr>
            </w:pPr>
          </w:p>
          <w:p w14:paraId="6CEC11E2" w14:textId="5FD5BE88" w:rsidR="00387CF2" w:rsidRPr="00DE7413" w:rsidRDefault="00387CF2"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3776E996" w14:textId="77777777" w:rsidR="00387CF2" w:rsidRPr="00DE7413" w:rsidRDefault="00387CF2" w:rsidP="00DE7413">
            <w:pPr>
              <w:spacing w:line="120" w:lineRule="atLeast"/>
              <w:ind w:left="68"/>
              <w:jc w:val="center"/>
              <w:rPr>
                <w:rFonts w:asciiTheme="majorHAnsi" w:hAnsiTheme="majorHAnsi"/>
                <w:sz w:val="22"/>
                <w:szCs w:val="22"/>
              </w:rPr>
            </w:pPr>
            <w:r w:rsidRPr="00DE7413">
              <w:rPr>
                <w:rFonts w:asciiTheme="majorHAnsi" w:hAnsiTheme="majorHAnsi"/>
                <w:sz w:val="22"/>
                <w:szCs w:val="22"/>
              </w:rPr>
              <w:t>R–D</w:t>
            </w:r>
          </w:p>
        </w:tc>
        <w:tc>
          <w:tcPr>
            <w:tcW w:w="884" w:type="dxa"/>
            <w:tcBorders>
              <w:top w:val="single" w:sz="6" w:space="0" w:color="auto"/>
              <w:bottom w:val="single" w:sz="6" w:space="0" w:color="auto"/>
            </w:tcBorders>
            <w:vAlign w:val="center"/>
          </w:tcPr>
          <w:p w14:paraId="67EBFB47" w14:textId="77777777" w:rsidR="00387CF2"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387CF2" w:rsidRPr="00DE7413" w14:paraId="43C1050C" w14:textId="77777777" w:rsidTr="002F1C99">
        <w:trPr>
          <w:cantSplit/>
        </w:trPr>
        <w:tc>
          <w:tcPr>
            <w:tcW w:w="2924" w:type="dxa"/>
            <w:tcBorders>
              <w:top w:val="single" w:sz="6" w:space="0" w:color="auto"/>
              <w:bottom w:val="single" w:sz="6" w:space="0" w:color="auto"/>
            </w:tcBorders>
          </w:tcPr>
          <w:p w14:paraId="07C0D2C6"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r w:rsidRPr="00DE7413">
              <w:rPr>
                <w:rFonts w:asciiTheme="majorHAnsi" w:hAnsiTheme="majorHAnsi"/>
                <w:sz w:val="22"/>
                <w:szCs w:val="22"/>
              </w:rPr>
              <w:t>2. Rozwiązywanie układów równań metodą podstawiania</w:t>
            </w:r>
          </w:p>
          <w:p w14:paraId="0B62A789"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p>
          <w:p w14:paraId="62C1EFAF"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45150043" w14:textId="77777777" w:rsidR="00387CF2" w:rsidRPr="00DE7413" w:rsidRDefault="00387CF2" w:rsidP="00DE7413">
            <w:pPr>
              <w:numPr>
                <w:ilvl w:val="0"/>
                <w:numId w:val="33"/>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rozwiązywania układów równań metodą podstawiania</w:t>
            </w:r>
          </w:p>
          <w:p w14:paraId="51B7F590" w14:textId="77777777" w:rsidR="00387CF2" w:rsidRPr="00DE7413" w:rsidRDefault="00387CF2" w:rsidP="00DE7413">
            <w:pPr>
              <w:numPr>
                <w:ilvl w:val="0"/>
                <w:numId w:val="33"/>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 xml:space="preserve">definicja układu równań oznaczonego, sprzecznego, nieoznaczonego </w:t>
            </w:r>
          </w:p>
        </w:tc>
        <w:tc>
          <w:tcPr>
            <w:tcW w:w="6718" w:type="dxa"/>
            <w:tcBorders>
              <w:top w:val="single" w:sz="6" w:space="0" w:color="auto"/>
              <w:bottom w:val="single" w:sz="6" w:space="0" w:color="auto"/>
            </w:tcBorders>
          </w:tcPr>
          <w:p w14:paraId="19546C62" w14:textId="77777777" w:rsidR="00387CF2" w:rsidRPr="00DE7413" w:rsidRDefault="00387CF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56CEA1A0" w14:textId="77777777"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 xml:space="preserve">rozwiązuje układ równań metodą podstawiania </w:t>
            </w:r>
          </w:p>
          <w:p w14:paraId="501B4F8A" w14:textId="5AA86CC9"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określa typ układu równań (czy dany układ równań jest układem oznaczonym, nieoznaczonym czy sprzecznym)</w:t>
            </w:r>
          </w:p>
          <w:p w14:paraId="42C747DC" w14:textId="0A6234CA" w:rsidR="00387CF2" w:rsidRPr="00DE7413" w:rsidRDefault="00387CF2" w:rsidP="00DE7413">
            <w:pPr>
              <w:numPr>
                <w:ilvl w:val="0"/>
                <w:numId w:val="35"/>
              </w:numPr>
              <w:tabs>
                <w:tab w:val="clear" w:pos="720"/>
                <w:tab w:val="num" w:pos="355"/>
              </w:tabs>
              <w:spacing w:line="120" w:lineRule="atLeast"/>
              <w:ind w:left="355" w:hanging="355"/>
              <w:rPr>
                <w:rFonts w:asciiTheme="majorHAnsi" w:hAnsiTheme="majorHAnsi"/>
                <w:sz w:val="22"/>
                <w:szCs w:val="22"/>
              </w:rPr>
            </w:pPr>
            <w:r w:rsidRPr="00DE7413">
              <w:rPr>
                <w:rFonts w:asciiTheme="majorHAnsi" w:hAnsiTheme="majorHAnsi"/>
                <w:sz w:val="22"/>
                <w:szCs w:val="22"/>
              </w:rPr>
              <w:t>dopisuje drugie równanie tak, aby układ</w:t>
            </w:r>
            <w:r w:rsidR="006A36DE">
              <w:rPr>
                <w:rFonts w:asciiTheme="majorHAnsi" w:hAnsiTheme="majorHAnsi"/>
                <w:sz w:val="22"/>
                <w:szCs w:val="22"/>
              </w:rPr>
              <w:t xml:space="preserve"> </w:t>
            </w:r>
            <w:r w:rsidRPr="00DE7413">
              <w:rPr>
                <w:rFonts w:asciiTheme="majorHAnsi" w:hAnsiTheme="majorHAnsi"/>
                <w:sz w:val="22"/>
                <w:szCs w:val="22"/>
              </w:rPr>
              <w:t>równań był układem oznaczonym, nieoznaczonym lub sprzecznym</w:t>
            </w:r>
          </w:p>
        </w:tc>
        <w:tc>
          <w:tcPr>
            <w:tcW w:w="1101" w:type="dxa"/>
            <w:tcBorders>
              <w:top w:val="single" w:sz="6" w:space="0" w:color="auto"/>
              <w:bottom w:val="single" w:sz="6" w:space="0" w:color="auto"/>
            </w:tcBorders>
          </w:tcPr>
          <w:p w14:paraId="721C9DE2" w14:textId="77777777" w:rsidR="00387CF2" w:rsidRPr="00DE7413" w:rsidRDefault="00387CF2" w:rsidP="00DE7413">
            <w:pPr>
              <w:spacing w:line="120" w:lineRule="atLeast"/>
              <w:ind w:left="68"/>
              <w:jc w:val="center"/>
              <w:rPr>
                <w:rFonts w:asciiTheme="majorHAnsi" w:hAnsiTheme="majorHAnsi"/>
                <w:sz w:val="22"/>
                <w:szCs w:val="22"/>
              </w:rPr>
            </w:pPr>
          </w:p>
          <w:p w14:paraId="4EE1D492" w14:textId="77777777" w:rsidR="00387CF2" w:rsidRPr="00DE7413" w:rsidRDefault="00387CF2" w:rsidP="00DE7413">
            <w:pPr>
              <w:spacing w:line="120" w:lineRule="atLeast"/>
              <w:ind w:left="68"/>
              <w:jc w:val="center"/>
              <w:rPr>
                <w:rFonts w:asciiTheme="majorHAnsi" w:hAnsiTheme="majorHAnsi"/>
                <w:sz w:val="22"/>
                <w:szCs w:val="22"/>
              </w:rPr>
            </w:pPr>
            <w:r w:rsidRPr="00DE7413">
              <w:rPr>
                <w:rFonts w:asciiTheme="majorHAnsi" w:hAnsiTheme="majorHAnsi"/>
                <w:sz w:val="22"/>
                <w:szCs w:val="22"/>
              </w:rPr>
              <w:t>K–R</w:t>
            </w:r>
          </w:p>
          <w:p w14:paraId="48A4CD6A" w14:textId="77777777" w:rsidR="00387CF2" w:rsidRPr="00DE7413" w:rsidRDefault="00387CF2" w:rsidP="00DE7413">
            <w:pPr>
              <w:spacing w:before="40" w:line="120" w:lineRule="atLeast"/>
              <w:ind w:left="68"/>
              <w:jc w:val="center"/>
              <w:rPr>
                <w:rFonts w:asciiTheme="majorHAnsi" w:hAnsiTheme="majorHAnsi"/>
                <w:sz w:val="22"/>
                <w:szCs w:val="22"/>
              </w:rPr>
            </w:pPr>
          </w:p>
          <w:p w14:paraId="75693651" w14:textId="77777777" w:rsidR="00387CF2" w:rsidRPr="00DE7413" w:rsidRDefault="00387CF2" w:rsidP="00DE7413">
            <w:pPr>
              <w:spacing w:before="40" w:line="120" w:lineRule="atLeast"/>
              <w:ind w:left="68"/>
              <w:jc w:val="center"/>
              <w:rPr>
                <w:rFonts w:asciiTheme="majorHAnsi" w:hAnsiTheme="majorHAnsi"/>
                <w:sz w:val="22"/>
                <w:szCs w:val="22"/>
              </w:rPr>
            </w:pPr>
            <w:r w:rsidRPr="00DE7413">
              <w:rPr>
                <w:rFonts w:asciiTheme="majorHAnsi" w:hAnsiTheme="majorHAnsi"/>
                <w:sz w:val="22"/>
                <w:szCs w:val="22"/>
              </w:rPr>
              <w:t>K</w:t>
            </w:r>
          </w:p>
          <w:p w14:paraId="6055C752" w14:textId="77777777" w:rsidR="00387CF2" w:rsidRPr="00DE7413" w:rsidRDefault="00387CF2" w:rsidP="00DE7413">
            <w:pPr>
              <w:spacing w:line="120" w:lineRule="atLeast"/>
              <w:jc w:val="center"/>
              <w:rPr>
                <w:rFonts w:asciiTheme="majorHAnsi" w:hAnsiTheme="majorHAnsi"/>
                <w:sz w:val="22"/>
                <w:szCs w:val="22"/>
              </w:rPr>
            </w:pPr>
          </w:p>
          <w:p w14:paraId="55CC8568" w14:textId="77777777" w:rsidR="00387CF2" w:rsidRPr="00DE7413" w:rsidRDefault="00387CF2"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tc>
        <w:tc>
          <w:tcPr>
            <w:tcW w:w="884" w:type="dxa"/>
            <w:tcBorders>
              <w:top w:val="single" w:sz="6" w:space="0" w:color="auto"/>
              <w:bottom w:val="single" w:sz="6" w:space="0" w:color="auto"/>
            </w:tcBorders>
            <w:vAlign w:val="center"/>
          </w:tcPr>
          <w:p w14:paraId="2226C0D9" w14:textId="77777777" w:rsidR="00387CF2" w:rsidRPr="00DE7413" w:rsidRDefault="00387CF2"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387CF2" w:rsidRPr="00DE7413" w14:paraId="715D7FF0" w14:textId="77777777" w:rsidTr="002F1C99">
        <w:trPr>
          <w:cantSplit/>
        </w:trPr>
        <w:tc>
          <w:tcPr>
            <w:tcW w:w="2924" w:type="dxa"/>
            <w:tcBorders>
              <w:top w:val="single" w:sz="6" w:space="0" w:color="auto"/>
              <w:bottom w:val="single" w:sz="6" w:space="0" w:color="auto"/>
            </w:tcBorders>
          </w:tcPr>
          <w:p w14:paraId="5EEB6A62" w14:textId="77777777" w:rsidR="00387CF2" w:rsidRPr="00DE7413" w:rsidRDefault="00387CF2" w:rsidP="00DE7413">
            <w:pPr>
              <w:pStyle w:val="Nagwek"/>
              <w:tabs>
                <w:tab w:val="clear" w:pos="4536"/>
                <w:tab w:val="clear" w:pos="9072"/>
              </w:tabs>
              <w:spacing w:line="120" w:lineRule="atLeast"/>
              <w:rPr>
                <w:rFonts w:asciiTheme="majorHAnsi" w:hAnsiTheme="majorHAnsi"/>
                <w:sz w:val="22"/>
                <w:szCs w:val="22"/>
              </w:rPr>
            </w:pPr>
            <w:r w:rsidRPr="00DE7413">
              <w:rPr>
                <w:rFonts w:asciiTheme="majorHAnsi" w:hAnsiTheme="majorHAnsi"/>
                <w:sz w:val="22"/>
                <w:szCs w:val="22"/>
              </w:rPr>
              <w:t>3. Rozwiązywanie układów równań metodą przeciwnych współczynników</w:t>
            </w:r>
          </w:p>
        </w:tc>
        <w:tc>
          <w:tcPr>
            <w:tcW w:w="3845" w:type="dxa"/>
            <w:tcBorders>
              <w:top w:val="single" w:sz="6" w:space="0" w:color="auto"/>
              <w:bottom w:val="single" w:sz="6" w:space="0" w:color="auto"/>
            </w:tcBorders>
          </w:tcPr>
          <w:p w14:paraId="085D2751" w14:textId="77777777" w:rsidR="00387CF2" w:rsidRPr="00DE7413" w:rsidRDefault="00387CF2" w:rsidP="00DE7413">
            <w:pPr>
              <w:numPr>
                <w:ilvl w:val="0"/>
                <w:numId w:val="33"/>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 xml:space="preserve">rozwiązywania układów równań metodą przeciwnych współczynników </w:t>
            </w:r>
          </w:p>
        </w:tc>
        <w:tc>
          <w:tcPr>
            <w:tcW w:w="6718" w:type="dxa"/>
            <w:tcBorders>
              <w:top w:val="single" w:sz="6" w:space="0" w:color="auto"/>
              <w:bottom w:val="single" w:sz="6" w:space="0" w:color="auto"/>
            </w:tcBorders>
          </w:tcPr>
          <w:p w14:paraId="78BA0F9C" w14:textId="77777777" w:rsidR="00387CF2" w:rsidRPr="00DE7413" w:rsidRDefault="00387CF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25513EE0" w14:textId="748FCDB8"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rozwiązuje układ równań metodą</w:t>
            </w:r>
            <w:r w:rsidR="006A36DE">
              <w:rPr>
                <w:rFonts w:asciiTheme="majorHAnsi" w:hAnsiTheme="majorHAnsi"/>
                <w:sz w:val="22"/>
                <w:szCs w:val="22"/>
              </w:rPr>
              <w:t xml:space="preserve"> </w:t>
            </w:r>
            <w:r w:rsidRPr="00DE7413">
              <w:rPr>
                <w:rFonts w:asciiTheme="majorHAnsi" w:hAnsiTheme="majorHAnsi"/>
                <w:sz w:val="22"/>
                <w:szCs w:val="22"/>
              </w:rPr>
              <w:t>przeciwnych współczynników</w:t>
            </w:r>
          </w:p>
          <w:p w14:paraId="14F5D4ED" w14:textId="647B5D8D" w:rsidR="00B27210" w:rsidRPr="00DE7413" w:rsidRDefault="00B27210"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zapisuje rozwiązanie układu równań w przypadku, gdy jest to układ nieoznaczony</w:t>
            </w:r>
          </w:p>
        </w:tc>
        <w:tc>
          <w:tcPr>
            <w:tcW w:w="1101" w:type="dxa"/>
            <w:tcBorders>
              <w:top w:val="single" w:sz="6" w:space="0" w:color="auto"/>
              <w:bottom w:val="single" w:sz="6" w:space="0" w:color="auto"/>
            </w:tcBorders>
          </w:tcPr>
          <w:p w14:paraId="35F64850" w14:textId="77777777" w:rsidR="00C74638" w:rsidRPr="00DE7413" w:rsidRDefault="00C74638" w:rsidP="00DE7413">
            <w:pPr>
              <w:spacing w:line="120" w:lineRule="atLeast"/>
              <w:ind w:right="-70"/>
              <w:jc w:val="center"/>
              <w:rPr>
                <w:rFonts w:asciiTheme="majorHAnsi" w:hAnsiTheme="majorHAnsi"/>
                <w:sz w:val="22"/>
                <w:szCs w:val="22"/>
              </w:rPr>
            </w:pPr>
          </w:p>
          <w:p w14:paraId="6BC0C93B" w14:textId="207BCFD6" w:rsidR="00387CF2" w:rsidRPr="00DE7413" w:rsidRDefault="00387CF2" w:rsidP="00DE7413">
            <w:pPr>
              <w:spacing w:line="120" w:lineRule="atLeast"/>
              <w:ind w:right="-70"/>
              <w:jc w:val="center"/>
              <w:rPr>
                <w:rFonts w:asciiTheme="majorHAnsi" w:hAnsiTheme="majorHAnsi"/>
                <w:sz w:val="22"/>
                <w:szCs w:val="22"/>
              </w:rPr>
            </w:pPr>
            <w:r w:rsidRPr="00DE7413">
              <w:rPr>
                <w:rFonts w:asciiTheme="majorHAnsi" w:hAnsiTheme="majorHAnsi"/>
                <w:sz w:val="22"/>
                <w:szCs w:val="22"/>
              </w:rPr>
              <w:t>K</w:t>
            </w:r>
            <w:r w:rsidR="00B27210" w:rsidRPr="00DE7413">
              <w:rPr>
                <w:rFonts w:asciiTheme="majorHAnsi" w:hAnsiTheme="majorHAnsi"/>
                <w:sz w:val="22"/>
                <w:szCs w:val="22"/>
              </w:rPr>
              <w:t>–</w:t>
            </w:r>
            <w:r w:rsidRPr="00DE7413">
              <w:rPr>
                <w:rFonts w:asciiTheme="majorHAnsi" w:hAnsiTheme="majorHAnsi"/>
                <w:sz w:val="22"/>
                <w:szCs w:val="22"/>
              </w:rPr>
              <w:t>P</w:t>
            </w:r>
          </w:p>
          <w:p w14:paraId="5DF4C28F" w14:textId="77777777" w:rsidR="00B27210" w:rsidRPr="00DE7413" w:rsidRDefault="00B27210" w:rsidP="00DE7413">
            <w:pPr>
              <w:spacing w:line="120" w:lineRule="atLeast"/>
              <w:ind w:right="-70"/>
              <w:jc w:val="center"/>
              <w:rPr>
                <w:rFonts w:asciiTheme="majorHAnsi" w:hAnsiTheme="majorHAnsi"/>
                <w:sz w:val="22"/>
                <w:szCs w:val="22"/>
              </w:rPr>
            </w:pPr>
          </w:p>
          <w:p w14:paraId="4440F217" w14:textId="11D8D7F8" w:rsidR="00B27210" w:rsidRPr="00DE7413" w:rsidRDefault="00B27210" w:rsidP="00DE7413">
            <w:pPr>
              <w:spacing w:line="120" w:lineRule="atLeast"/>
              <w:ind w:right="-70"/>
              <w:jc w:val="center"/>
              <w:rPr>
                <w:rFonts w:asciiTheme="majorHAnsi" w:hAnsiTheme="majorHAnsi"/>
                <w:sz w:val="22"/>
                <w:szCs w:val="22"/>
              </w:rPr>
            </w:pPr>
            <w:r w:rsidRPr="00DE7413">
              <w:rPr>
                <w:rFonts w:asciiTheme="majorHAnsi" w:hAnsiTheme="majorHAnsi"/>
                <w:sz w:val="22"/>
                <w:szCs w:val="22"/>
              </w:rPr>
              <w:t>R</w:t>
            </w:r>
          </w:p>
        </w:tc>
        <w:tc>
          <w:tcPr>
            <w:tcW w:w="884" w:type="dxa"/>
            <w:tcBorders>
              <w:top w:val="single" w:sz="6" w:space="0" w:color="auto"/>
              <w:bottom w:val="single" w:sz="6" w:space="0" w:color="auto"/>
            </w:tcBorders>
            <w:vAlign w:val="center"/>
          </w:tcPr>
          <w:p w14:paraId="0A942BB5" w14:textId="77777777" w:rsidR="00387CF2"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387CF2" w:rsidRPr="00DE7413" w14:paraId="2989FB7C" w14:textId="77777777" w:rsidTr="002F1C99">
        <w:trPr>
          <w:cantSplit/>
        </w:trPr>
        <w:tc>
          <w:tcPr>
            <w:tcW w:w="2924" w:type="dxa"/>
            <w:tcBorders>
              <w:top w:val="single" w:sz="6" w:space="0" w:color="auto"/>
              <w:bottom w:val="single" w:sz="6" w:space="0" w:color="auto"/>
            </w:tcBorders>
          </w:tcPr>
          <w:p w14:paraId="2B021B71" w14:textId="13C31331" w:rsidR="00387CF2" w:rsidRPr="00DE7413" w:rsidRDefault="00387CF2" w:rsidP="00DE7413">
            <w:pPr>
              <w:spacing w:line="120" w:lineRule="atLeast"/>
              <w:rPr>
                <w:rFonts w:asciiTheme="majorHAnsi" w:hAnsiTheme="majorHAnsi"/>
                <w:sz w:val="22"/>
                <w:szCs w:val="22"/>
              </w:rPr>
            </w:pPr>
            <w:r w:rsidRPr="00DE7413">
              <w:rPr>
                <w:rFonts w:asciiTheme="majorHAnsi" w:hAnsiTheme="majorHAnsi"/>
                <w:sz w:val="22"/>
                <w:szCs w:val="22"/>
              </w:rPr>
              <w:t>4. Układy równań – zadania tekstowe</w:t>
            </w:r>
            <w:r w:rsidR="00E3543E">
              <w:rPr>
                <w:rFonts w:asciiTheme="majorHAnsi" w:hAnsiTheme="majorHAnsi"/>
                <w:sz w:val="22"/>
                <w:szCs w:val="22"/>
              </w:rPr>
              <w:t xml:space="preserve"> (1)</w:t>
            </w:r>
          </w:p>
        </w:tc>
        <w:tc>
          <w:tcPr>
            <w:tcW w:w="3845" w:type="dxa"/>
            <w:tcBorders>
              <w:top w:val="single" w:sz="6" w:space="0" w:color="auto"/>
              <w:bottom w:val="single" w:sz="6" w:space="0" w:color="auto"/>
            </w:tcBorders>
          </w:tcPr>
          <w:p w14:paraId="0AE37E45" w14:textId="77777777" w:rsidR="00387CF2" w:rsidRPr="00DE7413" w:rsidRDefault="00387CF2"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zastosowanie układów równań do rozwiązywania zadań tekstowych</w:t>
            </w:r>
          </w:p>
        </w:tc>
        <w:tc>
          <w:tcPr>
            <w:tcW w:w="6718" w:type="dxa"/>
            <w:tcBorders>
              <w:top w:val="single" w:sz="6" w:space="0" w:color="auto"/>
              <w:bottom w:val="single" w:sz="6" w:space="0" w:color="auto"/>
            </w:tcBorders>
          </w:tcPr>
          <w:p w14:paraId="546FC3BA" w14:textId="77777777" w:rsidR="00387CF2" w:rsidRPr="00DE7413" w:rsidRDefault="00387CF2"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5EB4AC48" w14:textId="77777777"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układa i rozwiązuje układ równań do zadania z treścią</w:t>
            </w:r>
          </w:p>
          <w:p w14:paraId="54422DB5" w14:textId="4BD40FB8" w:rsidR="00387CF2" w:rsidRPr="00DE7413" w:rsidRDefault="00387CF2" w:rsidP="00DE741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rozwiązuje zad</w:t>
            </w:r>
            <w:r w:rsidR="009D0181" w:rsidRPr="00DE7413">
              <w:rPr>
                <w:rFonts w:asciiTheme="majorHAnsi" w:hAnsiTheme="majorHAnsi"/>
                <w:sz w:val="22"/>
                <w:szCs w:val="22"/>
              </w:rPr>
              <w:t>a</w:t>
            </w:r>
            <w:r w:rsidRPr="00DE7413">
              <w:rPr>
                <w:rFonts w:asciiTheme="majorHAnsi" w:hAnsiTheme="majorHAnsi"/>
                <w:sz w:val="22"/>
                <w:szCs w:val="22"/>
              </w:rPr>
              <w:t>nia tekstowe dotyczące</w:t>
            </w:r>
            <w:r w:rsidR="006A36DE">
              <w:rPr>
                <w:rFonts w:asciiTheme="majorHAnsi" w:hAnsiTheme="majorHAnsi"/>
                <w:sz w:val="22"/>
                <w:szCs w:val="22"/>
              </w:rPr>
              <w:t xml:space="preserve"> </w:t>
            </w:r>
            <w:r w:rsidRPr="00DE7413">
              <w:rPr>
                <w:rFonts w:asciiTheme="majorHAnsi" w:hAnsiTheme="majorHAnsi"/>
                <w:sz w:val="22"/>
                <w:szCs w:val="22"/>
              </w:rPr>
              <w:t>sytuacji praktycznych</w:t>
            </w:r>
            <w:r w:rsidR="00A40B82" w:rsidRPr="00DE7413">
              <w:rPr>
                <w:rFonts w:asciiTheme="majorHAnsi" w:hAnsiTheme="majorHAnsi"/>
                <w:sz w:val="22"/>
                <w:szCs w:val="22"/>
              </w:rPr>
              <w:t xml:space="preserve">, </w:t>
            </w:r>
            <w:r w:rsidR="00784509" w:rsidRPr="00DE7413">
              <w:rPr>
                <w:rFonts w:asciiTheme="majorHAnsi" w:hAnsiTheme="majorHAnsi"/>
                <w:sz w:val="22"/>
                <w:szCs w:val="22"/>
              </w:rPr>
              <w:br/>
            </w:r>
            <w:r w:rsidR="00A40B82" w:rsidRPr="00DE7413">
              <w:rPr>
                <w:rFonts w:asciiTheme="majorHAnsi" w:hAnsiTheme="majorHAnsi"/>
                <w:sz w:val="22"/>
                <w:szCs w:val="22"/>
              </w:rPr>
              <w:t>w tym zadania dotyczące prędkości oraz wielkości podanych za pomocą procentów: stężeń roztworów i lokat bankowych</w:t>
            </w:r>
          </w:p>
        </w:tc>
        <w:tc>
          <w:tcPr>
            <w:tcW w:w="1101" w:type="dxa"/>
            <w:tcBorders>
              <w:top w:val="single" w:sz="6" w:space="0" w:color="auto"/>
              <w:bottom w:val="single" w:sz="6" w:space="0" w:color="auto"/>
            </w:tcBorders>
          </w:tcPr>
          <w:p w14:paraId="09E053A5" w14:textId="77777777" w:rsidR="00387CF2" w:rsidRPr="00DE7413" w:rsidRDefault="00387CF2" w:rsidP="00DE7413">
            <w:pPr>
              <w:spacing w:line="120" w:lineRule="atLeast"/>
              <w:jc w:val="center"/>
              <w:rPr>
                <w:rFonts w:asciiTheme="majorHAnsi" w:hAnsiTheme="majorHAnsi"/>
                <w:b/>
                <w:sz w:val="22"/>
                <w:szCs w:val="22"/>
              </w:rPr>
            </w:pPr>
          </w:p>
          <w:p w14:paraId="33575108" w14:textId="38B83975" w:rsidR="00C74638" w:rsidRPr="00DE7413" w:rsidRDefault="00A40B82" w:rsidP="00DE7413">
            <w:pPr>
              <w:spacing w:line="120" w:lineRule="atLeast"/>
              <w:jc w:val="center"/>
              <w:rPr>
                <w:rFonts w:asciiTheme="majorHAnsi" w:hAnsiTheme="majorHAnsi"/>
                <w:sz w:val="22"/>
                <w:szCs w:val="22"/>
              </w:rPr>
            </w:pPr>
            <w:r w:rsidRPr="00DE7413">
              <w:rPr>
                <w:rFonts w:asciiTheme="majorHAnsi" w:hAnsiTheme="majorHAnsi"/>
                <w:sz w:val="22"/>
                <w:szCs w:val="22"/>
              </w:rPr>
              <w:t>P</w:t>
            </w:r>
            <w:r w:rsidR="00B27210" w:rsidRPr="00DE7413">
              <w:rPr>
                <w:rFonts w:asciiTheme="majorHAnsi" w:hAnsiTheme="majorHAnsi"/>
                <w:sz w:val="22"/>
                <w:szCs w:val="22"/>
              </w:rPr>
              <w:t>–</w:t>
            </w:r>
            <w:r w:rsidR="00C74638" w:rsidRPr="00DE7413">
              <w:rPr>
                <w:rFonts w:asciiTheme="majorHAnsi" w:hAnsiTheme="majorHAnsi"/>
                <w:sz w:val="22"/>
                <w:szCs w:val="22"/>
              </w:rPr>
              <w:t>D</w:t>
            </w:r>
          </w:p>
          <w:p w14:paraId="0298C89D" w14:textId="77777777" w:rsidR="00A40B82" w:rsidRPr="00DE7413" w:rsidRDefault="00A40B82" w:rsidP="00DE7413">
            <w:pPr>
              <w:spacing w:line="120" w:lineRule="atLeast"/>
              <w:jc w:val="center"/>
              <w:rPr>
                <w:rFonts w:asciiTheme="majorHAnsi" w:hAnsiTheme="majorHAnsi"/>
                <w:sz w:val="22"/>
                <w:szCs w:val="22"/>
              </w:rPr>
            </w:pPr>
          </w:p>
          <w:p w14:paraId="7966E079" w14:textId="77777777" w:rsidR="00784509" w:rsidRPr="00DE7413" w:rsidRDefault="00784509" w:rsidP="00DE7413">
            <w:pPr>
              <w:spacing w:line="120" w:lineRule="atLeast"/>
              <w:jc w:val="center"/>
              <w:rPr>
                <w:rFonts w:asciiTheme="majorHAnsi" w:hAnsiTheme="majorHAnsi"/>
                <w:sz w:val="22"/>
                <w:szCs w:val="22"/>
              </w:rPr>
            </w:pPr>
          </w:p>
          <w:p w14:paraId="7DF5A114" w14:textId="01F7BADE" w:rsidR="00A40B82" w:rsidRPr="00DE7413" w:rsidRDefault="00A40B82" w:rsidP="00DE7413">
            <w:pPr>
              <w:spacing w:line="120" w:lineRule="atLeast"/>
              <w:jc w:val="center"/>
              <w:rPr>
                <w:rFonts w:asciiTheme="majorHAnsi" w:hAnsiTheme="majorHAnsi"/>
                <w:sz w:val="22"/>
                <w:szCs w:val="22"/>
              </w:rPr>
            </w:pPr>
            <w:r w:rsidRPr="00DE7413">
              <w:rPr>
                <w:rFonts w:asciiTheme="majorHAnsi" w:hAnsiTheme="majorHAnsi"/>
                <w:sz w:val="22"/>
                <w:szCs w:val="22"/>
              </w:rPr>
              <w:t>R–D</w:t>
            </w:r>
          </w:p>
        </w:tc>
        <w:tc>
          <w:tcPr>
            <w:tcW w:w="884" w:type="dxa"/>
            <w:tcBorders>
              <w:top w:val="single" w:sz="6" w:space="0" w:color="auto"/>
              <w:bottom w:val="single" w:sz="6" w:space="0" w:color="auto"/>
            </w:tcBorders>
            <w:vAlign w:val="center"/>
          </w:tcPr>
          <w:p w14:paraId="533168B0" w14:textId="7CC5B07A" w:rsidR="00387CF2" w:rsidRPr="00DE7413" w:rsidRDefault="00C17133"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E3543E" w:rsidRPr="00DE7413" w14:paraId="65F2A96C" w14:textId="77777777" w:rsidTr="002F1C99">
        <w:trPr>
          <w:cantSplit/>
        </w:trPr>
        <w:tc>
          <w:tcPr>
            <w:tcW w:w="2924" w:type="dxa"/>
            <w:tcBorders>
              <w:top w:val="single" w:sz="6" w:space="0" w:color="auto"/>
              <w:bottom w:val="single" w:sz="6" w:space="0" w:color="auto"/>
            </w:tcBorders>
          </w:tcPr>
          <w:p w14:paraId="1D13D552" w14:textId="3B605A02" w:rsidR="00E3543E" w:rsidRPr="00DE7413" w:rsidRDefault="00E3543E" w:rsidP="00DE7413">
            <w:pPr>
              <w:spacing w:line="120" w:lineRule="atLeast"/>
              <w:rPr>
                <w:rFonts w:asciiTheme="majorHAnsi" w:hAnsiTheme="majorHAnsi"/>
                <w:sz w:val="22"/>
                <w:szCs w:val="22"/>
              </w:rPr>
            </w:pPr>
            <w:r>
              <w:rPr>
                <w:rFonts w:asciiTheme="majorHAnsi" w:hAnsiTheme="majorHAnsi"/>
                <w:sz w:val="22"/>
                <w:szCs w:val="22"/>
              </w:rPr>
              <w:t>5</w:t>
            </w:r>
            <w:r w:rsidRPr="00DE7413">
              <w:rPr>
                <w:rFonts w:asciiTheme="majorHAnsi" w:hAnsiTheme="majorHAnsi"/>
                <w:sz w:val="22"/>
                <w:szCs w:val="22"/>
              </w:rPr>
              <w:t>. Układy równań – zadania tekstowe</w:t>
            </w:r>
            <w:r>
              <w:rPr>
                <w:rFonts w:asciiTheme="majorHAnsi" w:hAnsiTheme="majorHAnsi"/>
                <w:sz w:val="22"/>
                <w:szCs w:val="22"/>
              </w:rPr>
              <w:t xml:space="preserve"> (2)</w:t>
            </w:r>
          </w:p>
        </w:tc>
        <w:tc>
          <w:tcPr>
            <w:tcW w:w="3845" w:type="dxa"/>
            <w:tcBorders>
              <w:top w:val="single" w:sz="6" w:space="0" w:color="auto"/>
              <w:bottom w:val="single" w:sz="6" w:space="0" w:color="auto"/>
            </w:tcBorders>
          </w:tcPr>
          <w:p w14:paraId="1CEB7306" w14:textId="1AFB51E4" w:rsidR="00E3543E" w:rsidRPr="00DE7413" w:rsidRDefault="00C17133"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zastosowanie układów równań do rozwiązywania zadań tekstowych</w:t>
            </w:r>
          </w:p>
        </w:tc>
        <w:tc>
          <w:tcPr>
            <w:tcW w:w="6718" w:type="dxa"/>
            <w:tcBorders>
              <w:top w:val="single" w:sz="6" w:space="0" w:color="auto"/>
              <w:bottom w:val="single" w:sz="6" w:space="0" w:color="auto"/>
            </w:tcBorders>
          </w:tcPr>
          <w:p w14:paraId="4B446459" w14:textId="77777777" w:rsidR="00C17133" w:rsidRPr="00DE7413" w:rsidRDefault="00C17133" w:rsidP="00C1713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44D3F638" w14:textId="77777777" w:rsidR="00C17133" w:rsidRDefault="00C17133" w:rsidP="00C17133">
            <w:pPr>
              <w:numPr>
                <w:ilvl w:val="0"/>
                <w:numId w:val="34"/>
              </w:numPr>
              <w:tabs>
                <w:tab w:val="clear" w:pos="720"/>
                <w:tab w:val="num" w:pos="360"/>
              </w:tabs>
              <w:spacing w:line="120" w:lineRule="atLeast"/>
              <w:ind w:left="360"/>
              <w:rPr>
                <w:rFonts w:asciiTheme="majorHAnsi" w:hAnsiTheme="majorHAnsi"/>
                <w:sz w:val="22"/>
                <w:szCs w:val="22"/>
              </w:rPr>
            </w:pPr>
            <w:r w:rsidRPr="00DE7413">
              <w:rPr>
                <w:rFonts w:asciiTheme="majorHAnsi" w:hAnsiTheme="majorHAnsi"/>
                <w:sz w:val="22"/>
                <w:szCs w:val="22"/>
              </w:rPr>
              <w:t>układa i rozwiązuje układ równań do zadania z treścią</w:t>
            </w:r>
          </w:p>
          <w:p w14:paraId="0FA8648E" w14:textId="11F22B09" w:rsidR="00E3543E" w:rsidRPr="00C17133" w:rsidRDefault="00C17133" w:rsidP="00C17133">
            <w:pPr>
              <w:numPr>
                <w:ilvl w:val="0"/>
                <w:numId w:val="34"/>
              </w:numPr>
              <w:tabs>
                <w:tab w:val="clear" w:pos="720"/>
                <w:tab w:val="num" w:pos="360"/>
              </w:tabs>
              <w:spacing w:line="120" w:lineRule="atLeast"/>
              <w:ind w:left="360"/>
              <w:rPr>
                <w:rFonts w:asciiTheme="majorHAnsi" w:hAnsiTheme="majorHAnsi"/>
                <w:sz w:val="22"/>
                <w:szCs w:val="22"/>
              </w:rPr>
            </w:pPr>
            <w:r w:rsidRPr="00586175">
              <w:rPr>
                <w:rFonts w:asciiTheme="majorHAnsi" w:hAnsiTheme="majorHAnsi"/>
                <w:sz w:val="22"/>
                <w:szCs w:val="22"/>
              </w:rPr>
              <w:t>rozwiązuje zadania tekstowe dotyczące sytuacji praktycznych, w tym zadania dotyczące prędkości oraz wielkości podanych za pomocą procentów: stężeń roztworów i lokat bankowych</w:t>
            </w:r>
          </w:p>
        </w:tc>
        <w:tc>
          <w:tcPr>
            <w:tcW w:w="1101" w:type="dxa"/>
            <w:tcBorders>
              <w:top w:val="single" w:sz="6" w:space="0" w:color="auto"/>
              <w:bottom w:val="single" w:sz="6" w:space="0" w:color="auto"/>
            </w:tcBorders>
          </w:tcPr>
          <w:p w14:paraId="5EC44FF0" w14:textId="77777777" w:rsidR="00E3543E" w:rsidRDefault="00E3543E" w:rsidP="00DE7413">
            <w:pPr>
              <w:spacing w:line="120" w:lineRule="atLeast"/>
              <w:jc w:val="center"/>
              <w:rPr>
                <w:rFonts w:asciiTheme="majorHAnsi" w:hAnsiTheme="majorHAnsi"/>
                <w:b/>
                <w:sz w:val="22"/>
                <w:szCs w:val="22"/>
              </w:rPr>
            </w:pPr>
          </w:p>
          <w:p w14:paraId="2C3BA1C6" w14:textId="77777777" w:rsidR="00C17133" w:rsidRPr="00BC2821" w:rsidRDefault="00C17133" w:rsidP="00C17133">
            <w:pPr>
              <w:spacing w:line="120" w:lineRule="atLeast"/>
              <w:jc w:val="center"/>
              <w:rPr>
                <w:rFonts w:asciiTheme="majorHAnsi" w:hAnsiTheme="majorHAnsi"/>
                <w:sz w:val="22"/>
                <w:szCs w:val="22"/>
              </w:rPr>
            </w:pPr>
            <w:r w:rsidRPr="00BC2821">
              <w:rPr>
                <w:rFonts w:asciiTheme="majorHAnsi" w:hAnsiTheme="majorHAnsi"/>
                <w:sz w:val="22"/>
                <w:szCs w:val="22"/>
              </w:rPr>
              <w:t>P–D</w:t>
            </w:r>
          </w:p>
          <w:p w14:paraId="06B9FEE0" w14:textId="77777777" w:rsidR="00C17133" w:rsidRPr="00BC2821" w:rsidRDefault="00C17133" w:rsidP="00C17133">
            <w:pPr>
              <w:spacing w:line="120" w:lineRule="atLeast"/>
              <w:jc w:val="center"/>
              <w:rPr>
                <w:rFonts w:asciiTheme="majorHAnsi" w:hAnsiTheme="majorHAnsi"/>
                <w:sz w:val="22"/>
                <w:szCs w:val="22"/>
              </w:rPr>
            </w:pPr>
          </w:p>
          <w:p w14:paraId="287397F7" w14:textId="77777777" w:rsidR="00C17133" w:rsidRPr="00BC2821" w:rsidRDefault="00C17133" w:rsidP="00C17133">
            <w:pPr>
              <w:spacing w:line="120" w:lineRule="atLeast"/>
              <w:jc w:val="center"/>
              <w:rPr>
                <w:rFonts w:asciiTheme="majorHAnsi" w:hAnsiTheme="majorHAnsi"/>
                <w:sz w:val="22"/>
                <w:szCs w:val="22"/>
              </w:rPr>
            </w:pPr>
          </w:p>
          <w:p w14:paraId="4A2657FA" w14:textId="7599A83B" w:rsidR="00C17133" w:rsidRPr="00DE7413" w:rsidRDefault="00C17133" w:rsidP="00C17133">
            <w:pPr>
              <w:spacing w:line="120" w:lineRule="atLeast"/>
              <w:jc w:val="center"/>
              <w:rPr>
                <w:rFonts w:asciiTheme="majorHAnsi" w:hAnsiTheme="majorHAnsi"/>
                <w:b/>
                <w:sz w:val="22"/>
                <w:szCs w:val="22"/>
              </w:rPr>
            </w:pPr>
            <w:r w:rsidRPr="00BC2821">
              <w:rPr>
                <w:rFonts w:asciiTheme="majorHAnsi" w:hAnsiTheme="majorHAnsi"/>
                <w:sz w:val="22"/>
                <w:szCs w:val="22"/>
              </w:rPr>
              <w:t>R–D</w:t>
            </w:r>
          </w:p>
        </w:tc>
        <w:tc>
          <w:tcPr>
            <w:tcW w:w="884" w:type="dxa"/>
            <w:tcBorders>
              <w:top w:val="single" w:sz="6" w:space="0" w:color="auto"/>
              <w:bottom w:val="single" w:sz="6" w:space="0" w:color="auto"/>
            </w:tcBorders>
            <w:vAlign w:val="center"/>
          </w:tcPr>
          <w:p w14:paraId="3C09FB18" w14:textId="4710391F" w:rsidR="00E3543E" w:rsidRPr="00DE7413" w:rsidRDefault="00C17133"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387CF2" w:rsidRPr="00DE7413" w14:paraId="7A29FE30" w14:textId="77777777" w:rsidTr="002F1C99">
        <w:trPr>
          <w:cantSplit/>
        </w:trPr>
        <w:tc>
          <w:tcPr>
            <w:tcW w:w="2924" w:type="dxa"/>
            <w:tcBorders>
              <w:top w:val="single" w:sz="6" w:space="0" w:color="auto"/>
              <w:bottom w:val="single" w:sz="6" w:space="0" w:color="auto"/>
            </w:tcBorders>
          </w:tcPr>
          <w:p w14:paraId="2D818BD4" w14:textId="49022BB8" w:rsidR="00387CF2" w:rsidRPr="00DE7413" w:rsidRDefault="00E3543E" w:rsidP="00DE7413">
            <w:pPr>
              <w:spacing w:line="120" w:lineRule="atLeast"/>
              <w:rPr>
                <w:rFonts w:asciiTheme="majorHAnsi" w:hAnsiTheme="majorHAnsi"/>
                <w:sz w:val="22"/>
                <w:szCs w:val="22"/>
              </w:rPr>
            </w:pPr>
            <w:r>
              <w:rPr>
                <w:rFonts w:asciiTheme="majorHAnsi" w:hAnsiTheme="majorHAnsi"/>
                <w:sz w:val="22"/>
                <w:szCs w:val="22"/>
              </w:rPr>
              <w:t>6</w:t>
            </w:r>
            <w:r w:rsidR="00387CF2" w:rsidRPr="00DE7413">
              <w:rPr>
                <w:rFonts w:asciiTheme="majorHAnsi" w:hAnsiTheme="majorHAnsi"/>
                <w:sz w:val="22"/>
                <w:szCs w:val="22"/>
              </w:rPr>
              <w:t xml:space="preserve"> Powtórzenie wiadomości</w:t>
            </w:r>
          </w:p>
          <w:p w14:paraId="597E1635" w14:textId="7AF7C2BE" w:rsidR="00387CF2" w:rsidRDefault="00E3543E" w:rsidP="00DE7413">
            <w:pPr>
              <w:spacing w:line="120" w:lineRule="atLeast"/>
              <w:rPr>
                <w:rFonts w:asciiTheme="majorHAnsi" w:hAnsiTheme="majorHAnsi"/>
                <w:sz w:val="22"/>
                <w:szCs w:val="22"/>
              </w:rPr>
            </w:pPr>
            <w:r>
              <w:rPr>
                <w:rFonts w:asciiTheme="majorHAnsi" w:hAnsiTheme="majorHAnsi"/>
                <w:sz w:val="22"/>
                <w:szCs w:val="22"/>
              </w:rPr>
              <w:t>7</w:t>
            </w:r>
            <w:r w:rsidR="00387CF2" w:rsidRPr="00DE7413">
              <w:rPr>
                <w:rFonts w:asciiTheme="majorHAnsi" w:hAnsiTheme="majorHAnsi"/>
                <w:sz w:val="22"/>
                <w:szCs w:val="22"/>
              </w:rPr>
              <w:t>. Praca klasowa i jej omówienie</w:t>
            </w:r>
          </w:p>
          <w:p w14:paraId="5526D6A7" w14:textId="77777777" w:rsidR="00526ADD" w:rsidRDefault="00526ADD" w:rsidP="00DE7413">
            <w:pPr>
              <w:spacing w:line="120" w:lineRule="atLeast"/>
              <w:rPr>
                <w:rFonts w:asciiTheme="majorHAnsi" w:hAnsiTheme="majorHAnsi"/>
                <w:sz w:val="22"/>
                <w:szCs w:val="22"/>
              </w:rPr>
            </w:pPr>
          </w:p>
          <w:p w14:paraId="5DDE1E4D" w14:textId="77777777" w:rsidR="00526ADD" w:rsidRPr="00DE7413" w:rsidRDefault="00526ADD"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2D3D6B75" w14:textId="77777777" w:rsidR="00387CF2" w:rsidRPr="00DE7413" w:rsidRDefault="00387CF2" w:rsidP="00DE7413">
            <w:pPr>
              <w:spacing w:line="120" w:lineRule="atLeast"/>
              <w:ind w:left="360"/>
              <w:rPr>
                <w:rFonts w:asciiTheme="majorHAnsi" w:hAnsiTheme="majorHAnsi"/>
                <w:sz w:val="22"/>
                <w:szCs w:val="22"/>
              </w:rPr>
            </w:pPr>
          </w:p>
        </w:tc>
        <w:tc>
          <w:tcPr>
            <w:tcW w:w="6718" w:type="dxa"/>
            <w:tcBorders>
              <w:top w:val="single" w:sz="6" w:space="0" w:color="auto"/>
              <w:bottom w:val="single" w:sz="6" w:space="0" w:color="auto"/>
            </w:tcBorders>
          </w:tcPr>
          <w:p w14:paraId="2850282B" w14:textId="77777777" w:rsidR="00387CF2" w:rsidRPr="00DE7413" w:rsidRDefault="00387CF2" w:rsidP="00DE7413">
            <w:pPr>
              <w:spacing w:line="120" w:lineRule="atLeast"/>
              <w:rPr>
                <w:rFonts w:asciiTheme="majorHAnsi" w:hAnsiTheme="majorHAnsi"/>
                <w:b/>
                <w:sz w:val="22"/>
                <w:szCs w:val="22"/>
              </w:rPr>
            </w:pPr>
          </w:p>
        </w:tc>
        <w:tc>
          <w:tcPr>
            <w:tcW w:w="1101" w:type="dxa"/>
            <w:tcBorders>
              <w:top w:val="single" w:sz="6" w:space="0" w:color="auto"/>
              <w:bottom w:val="single" w:sz="6" w:space="0" w:color="auto"/>
            </w:tcBorders>
          </w:tcPr>
          <w:p w14:paraId="2621CA19" w14:textId="77777777" w:rsidR="00387CF2" w:rsidRPr="00DE7413" w:rsidRDefault="00387CF2" w:rsidP="00DE7413">
            <w:pPr>
              <w:spacing w:line="120" w:lineRule="atLeast"/>
              <w:rPr>
                <w:rFonts w:asciiTheme="majorHAnsi" w:hAnsiTheme="majorHAnsi"/>
                <w:b/>
                <w:sz w:val="22"/>
                <w:szCs w:val="22"/>
              </w:rPr>
            </w:pPr>
          </w:p>
        </w:tc>
        <w:tc>
          <w:tcPr>
            <w:tcW w:w="884" w:type="dxa"/>
            <w:tcBorders>
              <w:top w:val="single" w:sz="6" w:space="0" w:color="auto"/>
              <w:bottom w:val="single" w:sz="6" w:space="0" w:color="auto"/>
            </w:tcBorders>
            <w:vAlign w:val="center"/>
          </w:tcPr>
          <w:p w14:paraId="7952D7B4" w14:textId="77777777" w:rsidR="00387CF2" w:rsidRPr="00DE7413" w:rsidRDefault="00C74638" w:rsidP="00DE7413">
            <w:pPr>
              <w:spacing w:line="120" w:lineRule="atLeast"/>
              <w:jc w:val="center"/>
              <w:rPr>
                <w:rFonts w:asciiTheme="majorHAnsi" w:hAnsiTheme="majorHAnsi"/>
                <w:sz w:val="22"/>
                <w:szCs w:val="22"/>
              </w:rPr>
            </w:pPr>
            <w:r w:rsidRPr="00DE7413">
              <w:rPr>
                <w:rFonts w:asciiTheme="majorHAnsi" w:hAnsiTheme="majorHAnsi"/>
                <w:sz w:val="22"/>
                <w:szCs w:val="22"/>
              </w:rPr>
              <w:t>4</w:t>
            </w:r>
          </w:p>
        </w:tc>
      </w:tr>
      <w:tr w:rsidR="0006280C" w:rsidRPr="009778E3" w14:paraId="583F95D0" w14:textId="77777777" w:rsidTr="00962CA7">
        <w:trPr>
          <w:cantSplit/>
        </w:trPr>
        <w:tc>
          <w:tcPr>
            <w:tcW w:w="14588" w:type="dxa"/>
            <w:gridSpan w:val="4"/>
            <w:tcBorders>
              <w:top w:val="single" w:sz="6" w:space="0" w:color="auto"/>
              <w:bottom w:val="single" w:sz="6" w:space="0" w:color="auto"/>
            </w:tcBorders>
            <w:shd w:val="clear" w:color="auto" w:fill="D9D9D9" w:themeFill="background1" w:themeFillShade="D9"/>
          </w:tcPr>
          <w:p w14:paraId="3809638F" w14:textId="77777777" w:rsidR="0006280C" w:rsidRPr="009778E3" w:rsidRDefault="0006280C" w:rsidP="00DE7413">
            <w:pPr>
              <w:spacing w:line="120" w:lineRule="atLeast"/>
              <w:rPr>
                <w:rFonts w:asciiTheme="majorHAnsi" w:hAnsiTheme="majorHAnsi"/>
                <w:b/>
                <w:szCs w:val="22"/>
              </w:rPr>
            </w:pPr>
            <w:r w:rsidRPr="009778E3">
              <w:rPr>
                <w:rFonts w:asciiTheme="majorHAnsi" w:hAnsiTheme="majorHAnsi"/>
                <w:b/>
                <w:szCs w:val="22"/>
              </w:rPr>
              <w:t>4. FUNKCJE</w:t>
            </w:r>
          </w:p>
        </w:tc>
        <w:tc>
          <w:tcPr>
            <w:tcW w:w="884" w:type="dxa"/>
            <w:tcBorders>
              <w:top w:val="single" w:sz="6" w:space="0" w:color="auto"/>
              <w:bottom w:val="single" w:sz="6" w:space="0" w:color="auto"/>
            </w:tcBorders>
            <w:shd w:val="clear" w:color="auto" w:fill="D9D9D9" w:themeFill="background1" w:themeFillShade="D9"/>
            <w:vAlign w:val="center"/>
          </w:tcPr>
          <w:p w14:paraId="5B3D42FC" w14:textId="2C84EC26" w:rsidR="0006280C" w:rsidRPr="009778E3" w:rsidRDefault="00B352C8" w:rsidP="00DE7413">
            <w:pPr>
              <w:spacing w:line="120" w:lineRule="atLeast"/>
              <w:jc w:val="center"/>
              <w:rPr>
                <w:rFonts w:asciiTheme="majorHAnsi" w:hAnsiTheme="majorHAnsi"/>
                <w:b/>
                <w:szCs w:val="22"/>
              </w:rPr>
            </w:pPr>
            <w:r>
              <w:rPr>
                <w:rFonts w:asciiTheme="majorHAnsi" w:hAnsiTheme="majorHAnsi"/>
                <w:b/>
                <w:szCs w:val="22"/>
              </w:rPr>
              <w:t>18</w:t>
            </w:r>
          </w:p>
        </w:tc>
      </w:tr>
      <w:tr w:rsidR="009F7197" w:rsidRPr="00DE7413" w14:paraId="14F3B6D2" w14:textId="77777777" w:rsidTr="002F1C99">
        <w:trPr>
          <w:cantSplit/>
        </w:trPr>
        <w:tc>
          <w:tcPr>
            <w:tcW w:w="2924" w:type="dxa"/>
            <w:tcBorders>
              <w:top w:val="single" w:sz="6" w:space="0" w:color="auto"/>
              <w:bottom w:val="single" w:sz="6" w:space="0" w:color="auto"/>
            </w:tcBorders>
          </w:tcPr>
          <w:p w14:paraId="1A63255B" w14:textId="77777777" w:rsidR="009F7197" w:rsidRPr="00DE7413" w:rsidRDefault="009F7197" w:rsidP="00DE7413">
            <w:pPr>
              <w:spacing w:line="120" w:lineRule="atLeast"/>
              <w:rPr>
                <w:rFonts w:asciiTheme="majorHAnsi" w:hAnsiTheme="majorHAnsi"/>
                <w:sz w:val="22"/>
                <w:szCs w:val="22"/>
              </w:rPr>
            </w:pPr>
            <w:r w:rsidRPr="00DE7413">
              <w:rPr>
                <w:rFonts w:asciiTheme="majorHAnsi" w:hAnsiTheme="majorHAnsi"/>
                <w:sz w:val="22"/>
                <w:szCs w:val="22"/>
              </w:rPr>
              <w:t>1. Pojęcie funkcji</w:t>
            </w:r>
          </w:p>
        </w:tc>
        <w:tc>
          <w:tcPr>
            <w:tcW w:w="3845" w:type="dxa"/>
            <w:tcBorders>
              <w:top w:val="single" w:sz="6" w:space="0" w:color="auto"/>
              <w:bottom w:val="single" w:sz="6" w:space="0" w:color="auto"/>
            </w:tcBorders>
          </w:tcPr>
          <w:p w14:paraId="689CD0E6"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definicja funkcji</w:t>
            </w:r>
          </w:p>
          <w:p w14:paraId="6306F446"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sposoby opisywania funkcji</w:t>
            </w:r>
          </w:p>
          <w:p w14:paraId="1CD610C7"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pojęcia: dziedzina, argument, przeciwdziedzina, wartość funkcji</w:t>
            </w:r>
          </w:p>
          <w:p w14:paraId="5B4E529F" w14:textId="2A846978"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definicja miejsca zerowego</w:t>
            </w:r>
            <w:r w:rsidR="00F84134" w:rsidRPr="00DE7413">
              <w:rPr>
                <w:rFonts w:asciiTheme="majorHAnsi" w:hAnsiTheme="majorHAnsi"/>
                <w:sz w:val="22"/>
                <w:szCs w:val="22"/>
              </w:rPr>
              <w:t xml:space="preserve"> funkcji</w:t>
            </w:r>
          </w:p>
        </w:tc>
        <w:tc>
          <w:tcPr>
            <w:tcW w:w="6718" w:type="dxa"/>
            <w:tcBorders>
              <w:top w:val="single" w:sz="6" w:space="0" w:color="auto"/>
              <w:bottom w:val="single" w:sz="6" w:space="0" w:color="auto"/>
            </w:tcBorders>
          </w:tcPr>
          <w:p w14:paraId="66C47DAB" w14:textId="77777777" w:rsidR="009F7197" w:rsidRPr="00DE7413" w:rsidRDefault="009F7197"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1B15F625" w14:textId="03088A66"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stosuje pojęcia: funkcja, argument, dziedzina, </w:t>
            </w:r>
            <w:r w:rsidR="00F84134" w:rsidRPr="00DE7413">
              <w:rPr>
                <w:rFonts w:asciiTheme="majorHAnsi" w:hAnsiTheme="majorHAnsi"/>
                <w:sz w:val="22"/>
                <w:szCs w:val="22"/>
              </w:rPr>
              <w:t>wartość funkcji,</w:t>
            </w:r>
            <w:r w:rsidRPr="00DE7413">
              <w:rPr>
                <w:rFonts w:asciiTheme="majorHAnsi" w:hAnsiTheme="majorHAnsi"/>
                <w:sz w:val="22"/>
                <w:szCs w:val="22"/>
              </w:rPr>
              <w:t xml:space="preserve"> miejsce zerowe funkcji </w:t>
            </w:r>
          </w:p>
          <w:p w14:paraId="3490A7EF"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rozpoznaje wśród danych przyporządkowań te, które opisują funkcje</w:t>
            </w:r>
          </w:p>
          <w:p w14:paraId="2C874209" w14:textId="3F3930E0"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podaje </w:t>
            </w:r>
            <w:r w:rsidR="00F84134" w:rsidRPr="00DE7413">
              <w:rPr>
                <w:rFonts w:asciiTheme="majorHAnsi" w:hAnsiTheme="majorHAnsi"/>
                <w:sz w:val="22"/>
                <w:szCs w:val="22"/>
              </w:rPr>
              <w:t>miejsca zerowe funkcji</w:t>
            </w:r>
          </w:p>
          <w:p w14:paraId="5BFD0E50" w14:textId="63248E28"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opisuje funkcję różnymi sposobami</w:t>
            </w:r>
            <w:r w:rsidR="00F84134" w:rsidRPr="00DE7413">
              <w:rPr>
                <w:rFonts w:asciiTheme="majorHAnsi" w:hAnsiTheme="majorHAnsi"/>
                <w:sz w:val="22"/>
                <w:szCs w:val="22"/>
              </w:rPr>
              <w:t>: za pomocą grafu, tabeli, opisu słownego</w:t>
            </w:r>
          </w:p>
          <w:p w14:paraId="161AF200" w14:textId="3EFAEB18" w:rsidR="009F7197" w:rsidRPr="00DE7413" w:rsidRDefault="00B352C8" w:rsidP="00DE7413">
            <w:pPr>
              <w:numPr>
                <w:ilvl w:val="0"/>
                <w:numId w:val="24"/>
              </w:numPr>
              <w:spacing w:line="120" w:lineRule="atLeast"/>
              <w:rPr>
                <w:rFonts w:asciiTheme="majorHAnsi" w:hAnsiTheme="majorHAnsi"/>
                <w:sz w:val="22"/>
                <w:szCs w:val="22"/>
              </w:rPr>
            </w:pPr>
            <w:r>
              <w:rPr>
                <w:rFonts w:asciiTheme="majorHAnsi" w:hAnsiTheme="majorHAnsi"/>
                <w:sz w:val="22"/>
                <w:szCs w:val="22"/>
              </w:rPr>
              <w:t>odczytuje</w:t>
            </w:r>
            <w:r w:rsidR="009F7197" w:rsidRPr="00DE7413">
              <w:rPr>
                <w:rFonts w:asciiTheme="majorHAnsi" w:hAnsiTheme="majorHAnsi"/>
                <w:sz w:val="22"/>
                <w:szCs w:val="22"/>
              </w:rPr>
              <w:t xml:space="preserve"> wartość funkcji dla danego argumentu</w:t>
            </w:r>
          </w:p>
          <w:p w14:paraId="22C2A2CC" w14:textId="064784C3"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odczytuje argumenty, dla których </w:t>
            </w:r>
            <w:r w:rsidR="00F84134" w:rsidRPr="00DE7413">
              <w:rPr>
                <w:rFonts w:asciiTheme="majorHAnsi" w:hAnsiTheme="majorHAnsi"/>
                <w:sz w:val="22"/>
                <w:szCs w:val="22"/>
              </w:rPr>
              <w:t>funkcja przyjmuje określoną wartość</w:t>
            </w:r>
          </w:p>
        </w:tc>
        <w:tc>
          <w:tcPr>
            <w:tcW w:w="1101" w:type="dxa"/>
            <w:tcBorders>
              <w:top w:val="single" w:sz="6" w:space="0" w:color="auto"/>
              <w:bottom w:val="single" w:sz="6" w:space="0" w:color="auto"/>
            </w:tcBorders>
          </w:tcPr>
          <w:p w14:paraId="1FEC39D0" w14:textId="77777777" w:rsidR="009F7197" w:rsidRPr="00DE7413" w:rsidRDefault="009F7197" w:rsidP="00DE7413">
            <w:pPr>
              <w:spacing w:line="120" w:lineRule="atLeast"/>
              <w:rPr>
                <w:rFonts w:asciiTheme="majorHAnsi" w:hAnsiTheme="majorHAnsi"/>
                <w:sz w:val="22"/>
                <w:szCs w:val="22"/>
              </w:rPr>
            </w:pPr>
          </w:p>
          <w:p w14:paraId="62F111EC" w14:textId="77777777" w:rsidR="00F84134" w:rsidRPr="00DE7413" w:rsidRDefault="00F84134" w:rsidP="00DE7413">
            <w:pPr>
              <w:spacing w:line="120" w:lineRule="atLeast"/>
              <w:jc w:val="center"/>
              <w:rPr>
                <w:rFonts w:asciiTheme="majorHAnsi" w:hAnsiTheme="majorHAnsi"/>
                <w:sz w:val="22"/>
                <w:szCs w:val="22"/>
              </w:rPr>
            </w:pPr>
          </w:p>
          <w:p w14:paraId="7E0E3144" w14:textId="77777777" w:rsidR="00F84134"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C570F1F" w14:textId="77777777" w:rsidR="00342E88" w:rsidRDefault="00342E88" w:rsidP="00DE7413">
            <w:pPr>
              <w:spacing w:line="120" w:lineRule="atLeast"/>
              <w:jc w:val="center"/>
              <w:rPr>
                <w:rFonts w:asciiTheme="majorHAnsi" w:hAnsiTheme="majorHAnsi"/>
                <w:sz w:val="22"/>
                <w:szCs w:val="22"/>
              </w:rPr>
            </w:pPr>
          </w:p>
          <w:p w14:paraId="0E75E576" w14:textId="0184F9CA"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p w14:paraId="5BF093DE" w14:textId="7DAB700B" w:rsidR="009F7197" w:rsidRPr="00DE7413" w:rsidRDefault="00F84134" w:rsidP="00DE7413">
            <w:pPr>
              <w:spacing w:before="20" w:line="120" w:lineRule="atLeast"/>
              <w:jc w:val="center"/>
              <w:rPr>
                <w:rFonts w:asciiTheme="majorHAnsi" w:hAnsiTheme="majorHAnsi"/>
                <w:sz w:val="22"/>
                <w:szCs w:val="22"/>
              </w:rPr>
            </w:pPr>
            <w:r w:rsidRPr="00DE7413">
              <w:rPr>
                <w:rFonts w:asciiTheme="majorHAnsi" w:hAnsiTheme="majorHAnsi"/>
                <w:sz w:val="22"/>
                <w:szCs w:val="22"/>
              </w:rPr>
              <w:t>K–P</w:t>
            </w:r>
          </w:p>
          <w:p w14:paraId="42EBF0E7" w14:textId="77777777" w:rsidR="00342E88" w:rsidRDefault="00342E88" w:rsidP="00DE7413">
            <w:pPr>
              <w:spacing w:line="120" w:lineRule="atLeast"/>
              <w:jc w:val="center"/>
              <w:rPr>
                <w:rFonts w:asciiTheme="majorHAnsi" w:hAnsiTheme="majorHAnsi"/>
                <w:sz w:val="22"/>
                <w:szCs w:val="22"/>
              </w:rPr>
            </w:pPr>
          </w:p>
          <w:p w14:paraId="4DC27E54" w14:textId="39754112" w:rsidR="00F84134"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p w14:paraId="5CD4FBE4" w14:textId="0D57CE37"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w:t>
            </w:r>
            <w:r w:rsidR="00F84134" w:rsidRPr="00DE7413">
              <w:rPr>
                <w:rFonts w:asciiTheme="majorHAnsi" w:hAnsiTheme="majorHAnsi"/>
                <w:sz w:val="22"/>
                <w:szCs w:val="22"/>
              </w:rPr>
              <w:t>–</w:t>
            </w:r>
            <w:r w:rsidRPr="00DE7413">
              <w:rPr>
                <w:rFonts w:asciiTheme="majorHAnsi" w:hAnsiTheme="majorHAnsi"/>
                <w:sz w:val="22"/>
                <w:szCs w:val="22"/>
              </w:rPr>
              <w:t>P</w:t>
            </w:r>
          </w:p>
          <w:p w14:paraId="0792D5E5" w14:textId="77777777" w:rsidR="00342E88" w:rsidRDefault="00342E88" w:rsidP="00DE7413">
            <w:pPr>
              <w:spacing w:line="120" w:lineRule="atLeast"/>
              <w:jc w:val="center"/>
              <w:rPr>
                <w:rFonts w:asciiTheme="majorHAnsi" w:hAnsiTheme="majorHAnsi"/>
                <w:sz w:val="22"/>
                <w:szCs w:val="22"/>
              </w:rPr>
            </w:pPr>
          </w:p>
          <w:p w14:paraId="71D03131" w14:textId="0CFC7FE0"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w:t>
            </w:r>
            <w:r w:rsidR="00F84134" w:rsidRPr="00DE7413">
              <w:rPr>
                <w:rFonts w:asciiTheme="majorHAnsi" w:hAnsiTheme="majorHAnsi"/>
                <w:sz w:val="22"/>
                <w:szCs w:val="22"/>
              </w:rPr>
              <w:t>–</w:t>
            </w:r>
            <w:r w:rsidRPr="00DE7413">
              <w:rPr>
                <w:rFonts w:asciiTheme="majorHAnsi" w:hAnsiTheme="majorHAnsi"/>
                <w:sz w:val="22"/>
                <w:szCs w:val="22"/>
              </w:rPr>
              <w:t>R</w:t>
            </w:r>
          </w:p>
        </w:tc>
        <w:tc>
          <w:tcPr>
            <w:tcW w:w="884" w:type="dxa"/>
            <w:tcBorders>
              <w:top w:val="single" w:sz="6" w:space="0" w:color="auto"/>
              <w:bottom w:val="single" w:sz="6" w:space="0" w:color="auto"/>
            </w:tcBorders>
            <w:vAlign w:val="center"/>
          </w:tcPr>
          <w:p w14:paraId="5AFC1D0F" w14:textId="77777777"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9F7197" w:rsidRPr="00DE7413" w14:paraId="013AC0B0" w14:textId="77777777" w:rsidTr="002F1C99">
        <w:trPr>
          <w:cantSplit/>
        </w:trPr>
        <w:tc>
          <w:tcPr>
            <w:tcW w:w="2924" w:type="dxa"/>
            <w:tcBorders>
              <w:top w:val="single" w:sz="6" w:space="0" w:color="auto"/>
              <w:bottom w:val="single" w:sz="6" w:space="0" w:color="auto"/>
            </w:tcBorders>
          </w:tcPr>
          <w:p w14:paraId="64B95F1E" w14:textId="681A7469" w:rsidR="009F7197" w:rsidRPr="00DE7413" w:rsidRDefault="009F7197" w:rsidP="00DE7413">
            <w:pPr>
              <w:spacing w:line="120" w:lineRule="atLeast"/>
              <w:rPr>
                <w:rFonts w:asciiTheme="majorHAnsi" w:hAnsiTheme="majorHAnsi"/>
                <w:sz w:val="22"/>
                <w:szCs w:val="22"/>
              </w:rPr>
            </w:pPr>
            <w:r w:rsidRPr="00DE7413">
              <w:rPr>
                <w:rFonts w:asciiTheme="majorHAnsi" w:hAnsiTheme="majorHAnsi"/>
                <w:sz w:val="22"/>
                <w:szCs w:val="22"/>
              </w:rPr>
              <w:t>2. Szkicowanie wykresu funkcji</w:t>
            </w:r>
            <w:r w:rsidR="00B352C8">
              <w:rPr>
                <w:rFonts w:asciiTheme="majorHAnsi" w:hAnsiTheme="majorHAnsi"/>
                <w:sz w:val="22"/>
                <w:szCs w:val="22"/>
              </w:rPr>
              <w:t xml:space="preserve"> (1)</w:t>
            </w:r>
          </w:p>
        </w:tc>
        <w:tc>
          <w:tcPr>
            <w:tcW w:w="3845" w:type="dxa"/>
            <w:tcBorders>
              <w:top w:val="single" w:sz="6" w:space="0" w:color="auto"/>
              <w:bottom w:val="single" w:sz="6" w:space="0" w:color="auto"/>
            </w:tcBorders>
          </w:tcPr>
          <w:p w14:paraId="3682F105"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wykres funkcji</w:t>
            </w:r>
          </w:p>
          <w:p w14:paraId="58650E9A" w14:textId="77777777" w:rsidR="009F7197" w:rsidRPr="00DE7413" w:rsidRDefault="009F7197" w:rsidP="00DE7413">
            <w:pPr>
              <w:spacing w:line="120" w:lineRule="atLeast"/>
              <w:rPr>
                <w:rFonts w:asciiTheme="majorHAnsi" w:hAnsiTheme="majorHAnsi"/>
                <w:sz w:val="22"/>
                <w:szCs w:val="22"/>
              </w:rPr>
            </w:pPr>
          </w:p>
        </w:tc>
        <w:tc>
          <w:tcPr>
            <w:tcW w:w="6718" w:type="dxa"/>
            <w:tcBorders>
              <w:top w:val="single" w:sz="6" w:space="0" w:color="auto"/>
              <w:bottom w:val="single" w:sz="6" w:space="0" w:color="auto"/>
            </w:tcBorders>
          </w:tcPr>
          <w:p w14:paraId="50FAE32F" w14:textId="77777777" w:rsidR="00B352C8" w:rsidRPr="00BC2821" w:rsidRDefault="00B352C8" w:rsidP="00B352C8">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3EA6521" w14:textId="4F9D8244" w:rsidR="00B352C8" w:rsidRPr="00BC2821" w:rsidRDefault="00B352C8" w:rsidP="00B352C8">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 xml:space="preserve">szkicuje wykres funkcji </w:t>
            </w:r>
            <w:r>
              <w:rPr>
                <w:rFonts w:asciiTheme="majorHAnsi" w:hAnsiTheme="majorHAnsi"/>
                <w:sz w:val="22"/>
                <w:szCs w:val="22"/>
              </w:rPr>
              <w:t>opisanej słownie, tabelą lub grafem w</w:t>
            </w:r>
            <w:r w:rsidRPr="00BC2821">
              <w:rPr>
                <w:rFonts w:asciiTheme="majorHAnsi" w:hAnsiTheme="majorHAnsi"/>
                <w:sz w:val="22"/>
                <w:szCs w:val="22"/>
              </w:rPr>
              <w:t xml:space="preserve"> </w:t>
            </w:r>
            <w:r>
              <w:rPr>
                <w:rFonts w:asciiTheme="majorHAnsi" w:hAnsiTheme="majorHAnsi"/>
                <w:sz w:val="22"/>
                <w:szCs w:val="22"/>
              </w:rPr>
              <w:t>podane</w:t>
            </w:r>
            <w:r w:rsidRPr="00BC2821">
              <w:rPr>
                <w:rFonts w:asciiTheme="majorHAnsi" w:hAnsiTheme="majorHAnsi"/>
                <w:sz w:val="22"/>
                <w:szCs w:val="22"/>
              </w:rPr>
              <w:t>j dziedzinie</w:t>
            </w:r>
          </w:p>
          <w:p w14:paraId="123681C7" w14:textId="77777777" w:rsidR="00B352C8" w:rsidRDefault="00B352C8" w:rsidP="00B352C8">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przedstawia funkcję za pomocą wzoru</w:t>
            </w:r>
          </w:p>
          <w:p w14:paraId="501D5A27" w14:textId="77777777" w:rsidR="00B352C8" w:rsidRPr="00BC2821" w:rsidRDefault="00B352C8" w:rsidP="00B352C8">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oblicza wartość funkcji dla danego argumentu</w:t>
            </w:r>
          </w:p>
          <w:p w14:paraId="215A3992" w14:textId="1118601D" w:rsidR="00F84134" w:rsidRPr="00DE7413" w:rsidRDefault="00B352C8" w:rsidP="00B352C8">
            <w:pPr>
              <w:numPr>
                <w:ilvl w:val="0"/>
                <w:numId w:val="24"/>
              </w:numPr>
              <w:spacing w:line="120" w:lineRule="atLeast"/>
              <w:ind w:left="357" w:hanging="357"/>
              <w:rPr>
                <w:rFonts w:asciiTheme="majorHAnsi" w:hAnsiTheme="majorHAnsi"/>
                <w:sz w:val="22"/>
                <w:szCs w:val="22"/>
              </w:rPr>
            </w:pPr>
            <w:r w:rsidRPr="00BC2821">
              <w:rPr>
                <w:rFonts w:asciiTheme="majorHAnsi" w:hAnsiTheme="majorHAnsi"/>
                <w:sz w:val="22"/>
                <w:szCs w:val="22"/>
              </w:rPr>
              <w:t xml:space="preserve">szkicuje wykres funkcji określonej nieskomplikowanym wzorem </w:t>
            </w:r>
            <w:r>
              <w:rPr>
                <w:rFonts w:asciiTheme="majorHAnsi" w:hAnsiTheme="majorHAnsi"/>
                <w:sz w:val="22"/>
                <w:szCs w:val="22"/>
              </w:rPr>
              <w:t>w podanej dziedzinie</w:t>
            </w:r>
          </w:p>
        </w:tc>
        <w:tc>
          <w:tcPr>
            <w:tcW w:w="1101" w:type="dxa"/>
            <w:tcBorders>
              <w:top w:val="single" w:sz="6" w:space="0" w:color="auto"/>
              <w:bottom w:val="single" w:sz="6" w:space="0" w:color="auto"/>
            </w:tcBorders>
          </w:tcPr>
          <w:p w14:paraId="1D5F5D13" w14:textId="77777777" w:rsidR="009F7197" w:rsidRPr="00DE7413" w:rsidRDefault="009F7197" w:rsidP="00DE7413">
            <w:pPr>
              <w:spacing w:line="120" w:lineRule="atLeast"/>
              <w:jc w:val="center"/>
              <w:rPr>
                <w:rFonts w:asciiTheme="majorHAnsi" w:hAnsiTheme="majorHAnsi"/>
                <w:sz w:val="22"/>
                <w:szCs w:val="22"/>
              </w:rPr>
            </w:pPr>
          </w:p>
          <w:p w14:paraId="2614AC04" w14:textId="77777777" w:rsidR="00F812E3" w:rsidRDefault="00F812E3" w:rsidP="00B352C8">
            <w:pPr>
              <w:spacing w:before="40" w:line="120" w:lineRule="atLeast"/>
              <w:jc w:val="center"/>
              <w:rPr>
                <w:rFonts w:asciiTheme="majorHAnsi" w:hAnsiTheme="majorHAnsi"/>
                <w:sz w:val="22"/>
                <w:szCs w:val="22"/>
              </w:rPr>
            </w:pPr>
          </w:p>
          <w:p w14:paraId="3E905B2B" w14:textId="0217E81A" w:rsidR="00B352C8" w:rsidRDefault="00B352C8" w:rsidP="00F812E3">
            <w:pPr>
              <w:spacing w:before="40" w:line="120" w:lineRule="atLeast"/>
              <w:jc w:val="center"/>
              <w:rPr>
                <w:rFonts w:asciiTheme="majorHAnsi" w:hAnsiTheme="majorHAnsi"/>
                <w:sz w:val="22"/>
                <w:szCs w:val="22"/>
              </w:rPr>
            </w:pPr>
            <w:r w:rsidRPr="00BC2821">
              <w:rPr>
                <w:rFonts w:asciiTheme="majorHAnsi" w:hAnsiTheme="majorHAnsi"/>
                <w:sz w:val="22"/>
                <w:szCs w:val="22"/>
              </w:rPr>
              <w:t>K–R</w:t>
            </w:r>
          </w:p>
          <w:p w14:paraId="43066207" w14:textId="77777777" w:rsidR="00B352C8" w:rsidRPr="00BC2821" w:rsidRDefault="00B352C8" w:rsidP="00B352C8">
            <w:pPr>
              <w:spacing w:line="120" w:lineRule="atLeast"/>
              <w:jc w:val="center"/>
              <w:rPr>
                <w:rFonts w:asciiTheme="majorHAnsi" w:hAnsiTheme="majorHAnsi"/>
                <w:sz w:val="22"/>
                <w:szCs w:val="22"/>
              </w:rPr>
            </w:pPr>
            <w:r w:rsidRPr="00BC2821">
              <w:rPr>
                <w:rFonts w:asciiTheme="majorHAnsi" w:hAnsiTheme="majorHAnsi"/>
                <w:sz w:val="22"/>
                <w:szCs w:val="22"/>
              </w:rPr>
              <w:t>P–R</w:t>
            </w:r>
          </w:p>
          <w:p w14:paraId="66EB857A" w14:textId="77777777" w:rsidR="00B352C8" w:rsidRDefault="00B352C8" w:rsidP="00B352C8">
            <w:pPr>
              <w:spacing w:line="120" w:lineRule="atLeast"/>
              <w:jc w:val="center"/>
              <w:rPr>
                <w:rFonts w:asciiTheme="majorHAnsi" w:hAnsiTheme="majorHAnsi"/>
                <w:sz w:val="22"/>
                <w:szCs w:val="22"/>
              </w:rPr>
            </w:pPr>
            <w:r>
              <w:rPr>
                <w:rFonts w:asciiTheme="majorHAnsi" w:hAnsiTheme="majorHAnsi"/>
                <w:sz w:val="22"/>
                <w:szCs w:val="22"/>
              </w:rPr>
              <w:t>K</w:t>
            </w:r>
          </w:p>
          <w:p w14:paraId="746C787A" w14:textId="77777777" w:rsidR="00B352C8" w:rsidRPr="00BC2821" w:rsidRDefault="00B352C8" w:rsidP="00B352C8">
            <w:pPr>
              <w:spacing w:line="120" w:lineRule="atLeast"/>
              <w:jc w:val="center"/>
              <w:rPr>
                <w:rFonts w:asciiTheme="majorHAnsi" w:hAnsiTheme="majorHAnsi"/>
                <w:sz w:val="22"/>
                <w:szCs w:val="22"/>
              </w:rPr>
            </w:pPr>
          </w:p>
          <w:p w14:paraId="3116FEB9" w14:textId="589D7804" w:rsidR="00A84F27" w:rsidRPr="00DE7413" w:rsidRDefault="00B352C8" w:rsidP="00B352C8">
            <w:pPr>
              <w:spacing w:line="120" w:lineRule="atLeast"/>
              <w:jc w:val="center"/>
              <w:rPr>
                <w:rFonts w:asciiTheme="majorHAnsi" w:hAnsiTheme="majorHAnsi"/>
                <w:sz w:val="22"/>
                <w:szCs w:val="22"/>
              </w:rPr>
            </w:pPr>
            <w:r w:rsidRPr="00BC2821">
              <w:rPr>
                <w:rFonts w:asciiTheme="majorHAnsi" w:hAnsiTheme="majorHAnsi"/>
                <w:sz w:val="22"/>
                <w:szCs w:val="22"/>
              </w:rPr>
              <w:t>K–R</w:t>
            </w:r>
          </w:p>
        </w:tc>
        <w:tc>
          <w:tcPr>
            <w:tcW w:w="884" w:type="dxa"/>
            <w:tcBorders>
              <w:top w:val="single" w:sz="6" w:space="0" w:color="auto"/>
              <w:bottom w:val="single" w:sz="6" w:space="0" w:color="auto"/>
            </w:tcBorders>
            <w:vAlign w:val="center"/>
          </w:tcPr>
          <w:p w14:paraId="5A36BE98" w14:textId="485D25F5" w:rsidR="009F7197" w:rsidRPr="00DE7413" w:rsidRDefault="00B352C8"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B352C8" w:rsidRPr="00DE7413" w14:paraId="1B46E409" w14:textId="77777777" w:rsidTr="002F1C99">
        <w:trPr>
          <w:cantSplit/>
        </w:trPr>
        <w:tc>
          <w:tcPr>
            <w:tcW w:w="2924" w:type="dxa"/>
            <w:tcBorders>
              <w:top w:val="single" w:sz="6" w:space="0" w:color="auto"/>
              <w:bottom w:val="single" w:sz="6" w:space="0" w:color="auto"/>
            </w:tcBorders>
          </w:tcPr>
          <w:p w14:paraId="7226042C" w14:textId="31D2C886" w:rsidR="00B352C8" w:rsidRPr="00DE7413" w:rsidRDefault="005B47CF" w:rsidP="00DE7413">
            <w:pPr>
              <w:spacing w:line="120" w:lineRule="atLeast"/>
              <w:rPr>
                <w:rFonts w:asciiTheme="majorHAnsi" w:hAnsiTheme="majorHAnsi"/>
                <w:sz w:val="22"/>
                <w:szCs w:val="22"/>
              </w:rPr>
            </w:pPr>
            <w:r>
              <w:rPr>
                <w:rFonts w:asciiTheme="majorHAnsi" w:hAnsiTheme="majorHAnsi"/>
                <w:sz w:val="22"/>
                <w:szCs w:val="22"/>
              </w:rPr>
              <w:t>3</w:t>
            </w:r>
            <w:r w:rsidR="00B352C8" w:rsidRPr="00DE7413">
              <w:rPr>
                <w:rFonts w:asciiTheme="majorHAnsi" w:hAnsiTheme="majorHAnsi"/>
                <w:sz w:val="22"/>
                <w:szCs w:val="22"/>
              </w:rPr>
              <w:t>. Szkicowanie wykresu funkcji</w:t>
            </w:r>
            <w:r w:rsidR="00B352C8">
              <w:rPr>
                <w:rFonts w:asciiTheme="majorHAnsi" w:hAnsiTheme="majorHAnsi"/>
                <w:sz w:val="22"/>
                <w:szCs w:val="22"/>
              </w:rPr>
              <w:t xml:space="preserve"> (</w:t>
            </w:r>
            <w:r>
              <w:rPr>
                <w:rFonts w:asciiTheme="majorHAnsi" w:hAnsiTheme="majorHAnsi"/>
                <w:sz w:val="22"/>
                <w:szCs w:val="22"/>
              </w:rPr>
              <w:t>2</w:t>
            </w:r>
            <w:r w:rsidR="00B352C8">
              <w:rPr>
                <w:rFonts w:asciiTheme="majorHAnsi" w:hAnsiTheme="majorHAnsi"/>
                <w:sz w:val="22"/>
                <w:szCs w:val="22"/>
              </w:rPr>
              <w:t>)</w:t>
            </w:r>
          </w:p>
        </w:tc>
        <w:tc>
          <w:tcPr>
            <w:tcW w:w="3845" w:type="dxa"/>
            <w:tcBorders>
              <w:top w:val="single" w:sz="6" w:space="0" w:color="auto"/>
              <w:bottom w:val="single" w:sz="6" w:space="0" w:color="auto"/>
            </w:tcBorders>
          </w:tcPr>
          <w:p w14:paraId="377AF808" w14:textId="57CFDBB4" w:rsidR="00B352C8" w:rsidRPr="005B47CF" w:rsidRDefault="00B352C8" w:rsidP="005B47CF">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wykres funkcji</w:t>
            </w:r>
          </w:p>
        </w:tc>
        <w:tc>
          <w:tcPr>
            <w:tcW w:w="6718" w:type="dxa"/>
            <w:tcBorders>
              <w:top w:val="single" w:sz="6" w:space="0" w:color="auto"/>
              <w:bottom w:val="single" w:sz="6" w:space="0" w:color="auto"/>
            </w:tcBorders>
          </w:tcPr>
          <w:p w14:paraId="5BE5CED2" w14:textId="77777777" w:rsidR="005B47CF" w:rsidRPr="00BC2821" w:rsidRDefault="005B47CF" w:rsidP="005B47CF">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A3C2F66" w14:textId="77777777" w:rsidR="005B47CF" w:rsidRPr="00BC2821"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 xml:space="preserve">szkicuje wykres funkcji określonej różnymi wzorami </w:t>
            </w:r>
            <w:r w:rsidRPr="00BC2821">
              <w:rPr>
                <w:rFonts w:asciiTheme="majorHAnsi" w:hAnsiTheme="majorHAnsi"/>
                <w:sz w:val="22"/>
                <w:szCs w:val="22"/>
              </w:rPr>
              <w:br/>
              <w:t>w różnych przedziałach</w:t>
            </w:r>
          </w:p>
          <w:p w14:paraId="11F31F1E" w14:textId="77777777" w:rsidR="005B47CF" w:rsidRPr="00BC2821"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sprawdza, czy dany punkt należy do wykresu funkcji</w:t>
            </w:r>
          </w:p>
          <w:p w14:paraId="36FD8B2E" w14:textId="77777777" w:rsidR="005B47CF"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rozpoznaje</w:t>
            </w:r>
            <w:r>
              <w:rPr>
                <w:rFonts w:asciiTheme="majorHAnsi" w:hAnsiTheme="majorHAnsi"/>
                <w:sz w:val="22"/>
                <w:szCs w:val="22"/>
              </w:rPr>
              <w:t>,</w:t>
            </w:r>
            <w:r w:rsidRPr="00BC2821">
              <w:rPr>
                <w:rFonts w:asciiTheme="majorHAnsi" w:hAnsiTheme="majorHAnsi"/>
                <w:sz w:val="22"/>
                <w:szCs w:val="22"/>
              </w:rPr>
              <w:t xml:space="preserve"> czy dana krzywa jest wykresem funkcji</w:t>
            </w:r>
          </w:p>
          <w:p w14:paraId="08EFCA01" w14:textId="37D12FEA" w:rsidR="005B47CF" w:rsidRDefault="005B47CF" w:rsidP="005B47CF">
            <w:pPr>
              <w:numPr>
                <w:ilvl w:val="0"/>
                <w:numId w:val="24"/>
              </w:numPr>
              <w:spacing w:line="120" w:lineRule="atLeast"/>
              <w:ind w:left="357" w:hanging="357"/>
              <w:rPr>
                <w:rFonts w:asciiTheme="majorHAnsi" w:hAnsiTheme="majorHAnsi"/>
                <w:sz w:val="22"/>
                <w:szCs w:val="22"/>
              </w:rPr>
            </w:pPr>
            <w:r w:rsidRPr="003A6D2B">
              <w:rPr>
                <w:rFonts w:asciiTheme="majorHAnsi" w:hAnsiTheme="majorHAnsi"/>
                <w:sz w:val="22"/>
                <w:szCs w:val="22"/>
              </w:rPr>
              <w:t>oblicza wartość funkcji dla danego argumentu</w:t>
            </w:r>
          </w:p>
          <w:p w14:paraId="038A220D" w14:textId="459430A4" w:rsidR="00B352C8" w:rsidRPr="005B47CF" w:rsidRDefault="00B352C8" w:rsidP="005B47CF">
            <w:pPr>
              <w:numPr>
                <w:ilvl w:val="0"/>
                <w:numId w:val="24"/>
              </w:numPr>
              <w:spacing w:line="120" w:lineRule="atLeast"/>
              <w:ind w:left="357" w:hanging="357"/>
              <w:rPr>
                <w:rFonts w:asciiTheme="majorHAnsi" w:hAnsiTheme="majorHAnsi"/>
                <w:sz w:val="22"/>
                <w:szCs w:val="22"/>
              </w:rPr>
            </w:pPr>
            <w:r w:rsidRPr="005B47CF">
              <w:rPr>
                <w:rFonts w:asciiTheme="majorHAnsi" w:hAnsiTheme="majorHAnsi"/>
                <w:color w:val="000000"/>
                <w:sz w:val="22"/>
                <w:szCs w:val="22"/>
              </w:rPr>
              <w:t xml:space="preserve">szkicuje wykres funkcji określonej </w:t>
            </w:r>
            <w:r w:rsidR="005B47CF">
              <w:rPr>
                <w:rFonts w:asciiTheme="majorHAnsi" w:hAnsiTheme="majorHAnsi"/>
                <w:color w:val="000000"/>
                <w:sz w:val="22"/>
                <w:szCs w:val="22"/>
              </w:rPr>
              <w:t>podanym</w:t>
            </w:r>
            <w:r w:rsidRPr="005B47CF">
              <w:rPr>
                <w:rFonts w:asciiTheme="majorHAnsi" w:hAnsiTheme="majorHAnsi"/>
                <w:color w:val="000000"/>
                <w:sz w:val="22"/>
                <w:szCs w:val="22"/>
              </w:rPr>
              <w:t xml:space="preserve"> wzorem</w:t>
            </w:r>
            <w:r w:rsidR="005B47CF">
              <w:rPr>
                <w:rFonts w:asciiTheme="majorHAnsi" w:hAnsiTheme="majorHAnsi"/>
                <w:color w:val="000000"/>
                <w:sz w:val="22"/>
                <w:szCs w:val="22"/>
              </w:rPr>
              <w:t xml:space="preserve"> w podanej dziedzinie</w:t>
            </w:r>
            <w:r w:rsidRPr="005B47CF">
              <w:rPr>
                <w:rFonts w:asciiTheme="majorHAnsi" w:hAnsiTheme="majorHAnsi"/>
                <w:color w:val="000000"/>
                <w:sz w:val="22"/>
                <w:szCs w:val="22"/>
              </w:rPr>
              <w:t xml:space="preserve">, </w:t>
            </w:r>
            <w:r w:rsidR="005B47CF">
              <w:rPr>
                <w:rFonts w:asciiTheme="majorHAnsi" w:hAnsiTheme="majorHAnsi"/>
                <w:color w:val="000000"/>
                <w:sz w:val="22"/>
                <w:szCs w:val="22"/>
              </w:rPr>
              <w:t>gdy wykres jest podzbiorem prostej lub paraboli</w:t>
            </w:r>
          </w:p>
        </w:tc>
        <w:tc>
          <w:tcPr>
            <w:tcW w:w="1101" w:type="dxa"/>
            <w:tcBorders>
              <w:top w:val="single" w:sz="6" w:space="0" w:color="auto"/>
              <w:bottom w:val="single" w:sz="6" w:space="0" w:color="auto"/>
            </w:tcBorders>
          </w:tcPr>
          <w:p w14:paraId="4ECB6518" w14:textId="77777777" w:rsidR="00B352C8" w:rsidRDefault="00B352C8" w:rsidP="00DE7413">
            <w:pPr>
              <w:spacing w:line="120" w:lineRule="atLeast"/>
              <w:jc w:val="center"/>
              <w:rPr>
                <w:rFonts w:asciiTheme="majorHAnsi" w:hAnsiTheme="majorHAnsi"/>
                <w:sz w:val="22"/>
                <w:szCs w:val="22"/>
              </w:rPr>
            </w:pPr>
          </w:p>
          <w:p w14:paraId="4A4632C7" w14:textId="77777777" w:rsidR="005B47CF" w:rsidRDefault="005B47CF" w:rsidP="005B47CF">
            <w:pPr>
              <w:spacing w:line="120" w:lineRule="atLeast"/>
              <w:jc w:val="center"/>
              <w:rPr>
                <w:rFonts w:asciiTheme="majorHAnsi" w:hAnsiTheme="majorHAnsi"/>
                <w:sz w:val="22"/>
                <w:szCs w:val="22"/>
              </w:rPr>
            </w:pPr>
          </w:p>
          <w:p w14:paraId="2F4ECB9F" w14:textId="2619E3D5" w:rsidR="005B47CF" w:rsidRPr="00BC2821"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P–D</w:t>
            </w:r>
          </w:p>
          <w:p w14:paraId="7CE65FDC" w14:textId="77777777" w:rsidR="005B47CF" w:rsidRPr="00BC2821"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K–R</w:t>
            </w:r>
          </w:p>
          <w:p w14:paraId="2CF8779B" w14:textId="77777777" w:rsidR="005B47CF" w:rsidRPr="00BC2821"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K–R</w:t>
            </w:r>
          </w:p>
          <w:p w14:paraId="2352D331" w14:textId="0216D251" w:rsidR="005B47CF"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P–R</w:t>
            </w:r>
          </w:p>
          <w:p w14:paraId="408F0E9F" w14:textId="4B30AF26" w:rsidR="005B47CF" w:rsidRDefault="005B47CF" w:rsidP="005B47CF">
            <w:pPr>
              <w:spacing w:line="120" w:lineRule="atLeast"/>
              <w:jc w:val="center"/>
              <w:rPr>
                <w:rFonts w:asciiTheme="majorHAnsi" w:hAnsiTheme="majorHAnsi"/>
                <w:sz w:val="22"/>
                <w:szCs w:val="22"/>
              </w:rPr>
            </w:pPr>
          </w:p>
          <w:p w14:paraId="654909B6" w14:textId="1677C674" w:rsidR="00B352C8" w:rsidRPr="00DE7413"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P–R</w:t>
            </w:r>
          </w:p>
        </w:tc>
        <w:tc>
          <w:tcPr>
            <w:tcW w:w="884" w:type="dxa"/>
            <w:tcBorders>
              <w:top w:val="single" w:sz="6" w:space="0" w:color="auto"/>
              <w:bottom w:val="single" w:sz="6" w:space="0" w:color="auto"/>
            </w:tcBorders>
            <w:vAlign w:val="center"/>
          </w:tcPr>
          <w:p w14:paraId="3E0685C6" w14:textId="3885F089" w:rsidR="00B352C8" w:rsidRPr="00DE7413" w:rsidRDefault="00B352C8"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9F7197" w:rsidRPr="00DE7413" w14:paraId="20FC5852" w14:textId="77777777" w:rsidTr="002F1C99">
        <w:trPr>
          <w:cantSplit/>
        </w:trPr>
        <w:tc>
          <w:tcPr>
            <w:tcW w:w="2924" w:type="dxa"/>
            <w:tcBorders>
              <w:top w:val="single" w:sz="6" w:space="0" w:color="auto"/>
              <w:bottom w:val="single" w:sz="6" w:space="0" w:color="auto"/>
            </w:tcBorders>
          </w:tcPr>
          <w:p w14:paraId="45FECFE4" w14:textId="5CFB1712" w:rsidR="009F7197" w:rsidRPr="00DE7413" w:rsidRDefault="005B47CF" w:rsidP="00DE7413">
            <w:pPr>
              <w:spacing w:line="120" w:lineRule="atLeast"/>
              <w:rPr>
                <w:rFonts w:asciiTheme="majorHAnsi" w:hAnsiTheme="majorHAnsi"/>
                <w:sz w:val="22"/>
                <w:szCs w:val="22"/>
              </w:rPr>
            </w:pPr>
            <w:r>
              <w:rPr>
                <w:rFonts w:asciiTheme="majorHAnsi" w:hAnsiTheme="majorHAnsi"/>
                <w:sz w:val="22"/>
                <w:szCs w:val="22"/>
              </w:rPr>
              <w:t>4</w:t>
            </w:r>
            <w:r w:rsidR="009F7197" w:rsidRPr="00DE7413">
              <w:rPr>
                <w:rFonts w:asciiTheme="majorHAnsi" w:hAnsiTheme="majorHAnsi"/>
                <w:sz w:val="22"/>
                <w:szCs w:val="22"/>
              </w:rPr>
              <w:t>. Monotoniczność funkcji</w:t>
            </w:r>
          </w:p>
        </w:tc>
        <w:tc>
          <w:tcPr>
            <w:tcW w:w="3845" w:type="dxa"/>
            <w:tcBorders>
              <w:top w:val="single" w:sz="6" w:space="0" w:color="auto"/>
              <w:bottom w:val="single" w:sz="6" w:space="0" w:color="auto"/>
            </w:tcBorders>
          </w:tcPr>
          <w:p w14:paraId="5B7A4142" w14:textId="4916ECDC"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definicje funkcji rosnącej, malejącej i stałej</w:t>
            </w:r>
          </w:p>
          <w:p w14:paraId="0837FEBD" w14:textId="77777777" w:rsidR="001344D1" w:rsidRPr="00DE7413" w:rsidRDefault="001344D1"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pojęcie funkcji monotonicznej</w:t>
            </w:r>
          </w:p>
          <w:p w14:paraId="68653F5A"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definicje: funkcji nierosnącej </w:t>
            </w:r>
            <w:r w:rsidRPr="00DE7413">
              <w:rPr>
                <w:rFonts w:asciiTheme="majorHAnsi" w:hAnsiTheme="majorHAnsi"/>
                <w:sz w:val="22"/>
                <w:szCs w:val="22"/>
              </w:rPr>
              <w:br/>
              <w:t>i niemalejącej</w:t>
            </w:r>
          </w:p>
          <w:p w14:paraId="0F3C4D52"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pojęcie funkcji przedziałami monotonicznej</w:t>
            </w:r>
          </w:p>
        </w:tc>
        <w:tc>
          <w:tcPr>
            <w:tcW w:w="6718" w:type="dxa"/>
            <w:tcBorders>
              <w:top w:val="single" w:sz="6" w:space="0" w:color="auto"/>
              <w:bottom w:val="single" w:sz="6" w:space="0" w:color="auto"/>
            </w:tcBorders>
          </w:tcPr>
          <w:p w14:paraId="2CD69F0B" w14:textId="77777777" w:rsidR="005B47CF" w:rsidRPr="00BC2821" w:rsidRDefault="005B47CF" w:rsidP="005B47CF">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0A032BA" w14:textId="77777777" w:rsidR="005B47CF" w:rsidRPr="00BC2821"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stosuje pojęcie funkcji monotonicznej (rosnącej, malejącej, stałej, nierosnącej, niemalejącej)</w:t>
            </w:r>
          </w:p>
          <w:p w14:paraId="5CC6D938" w14:textId="77777777" w:rsidR="005B47CF"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na podstawie wykresu funkcji określa jej monotoniczność</w:t>
            </w:r>
          </w:p>
          <w:p w14:paraId="53881667" w14:textId="77777777" w:rsidR="005B47CF" w:rsidRPr="00BC2821"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pacing w:val="-4"/>
                <w:sz w:val="22"/>
                <w:szCs w:val="22"/>
              </w:rPr>
              <w:t>odczytuje z wykresu funkcji</w:t>
            </w:r>
            <w:r>
              <w:rPr>
                <w:rFonts w:asciiTheme="majorHAnsi" w:hAnsiTheme="majorHAnsi"/>
                <w:spacing w:val="-4"/>
                <w:sz w:val="22"/>
                <w:szCs w:val="22"/>
              </w:rPr>
              <w:t xml:space="preserve"> maksymalne przedziały monotoniczności </w:t>
            </w:r>
          </w:p>
          <w:p w14:paraId="26D05E30" w14:textId="77777777" w:rsidR="005B47CF" w:rsidRPr="00BC2821"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rysuje wykres funkcji o zadanych kryteriach monotoniczności</w:t>
            </w:r>
          </w:p>
          <w:p w14:paraId="22BA1914" w14:textId="77777777" w:rsidR="005B47CF" w:rsidRDefault="005B47CF" w:rsidP="005B47CF">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 xml:space="preserve">bada na podstawie definicji monotoniczność funkcji określonej wzorem </w:t>
            </w:r>
          </w:p>
          <w:p w14:paraId="3FF0D436" w14:textId="5860CC3C" w:rsidR="009F7197" w:rsidRPr="00DE7413" w:rsidRDefault="005B47CF" w:rsidP="005B47CF">
            <w:pPr>
              <w:numPr>
                <w:ilvl w:val="0"/>
                <w:numId w:val="24"/>
              </w:numPr>
              <w:spacing w:line="120" w:lineRule="atLeast"/>
              <w:rPr>
                <w:rFonts w:asciiTheme="majorHAnsi" w:hAnsiTheme="majorHAnsi"/>
                <w:sz w:val="22"/>
                <w:szCs w:val="22"/>
              </w:rPr>
            </w:pPr>
            <w:r>
              <w:rPr>
                <w:rFonts w:asciiTheme="majorHAnsi" w:hAnsiTheme="majorHAnsi"/>
                <w:sz w:val="22"/>
                <w:szCs w:val="22"/>
              </w:rPr>
              <w:t>dobiera odpowiednio argumenty, aby uzasadnić, że funkcja nie jest monotoniczna</w:t>
            </w:r>
          </w:p>
        </w:tc>
        <w:tc>
          <w:tcPr>
            <w:tcW w:w="1101" w:type="dxa"/>
            <w:tcBorders>
              <w:top w:val="single" w:sz="6" w:space="0" w:color="auto"/>
              <w:bottom w:val="single" w:sz="6" w:space="0" w:color="auto"/>
            </w:tcBorders>
          </w:tcPr>
          <w:p w14:paraId="3B95CA1B" w14:textId="6D97DB8E" w:rsidR="009F7197" w:rsidRPr="00DE7413" w:rsidRDefault="009F7197" w:rsidP="00E116E8">
            <w:pPr>
              <w:spacing w:line="120" w:lineRule="atLeast"/>
              <w:rPr>
                <w:rFonts w:asciiTheme="majorHAnsi" w:hAnsiTheme="majorHAnsi"/>
                <w:sz w:val="22"/>
                <w:szCs w:val="22"/>
              </w:rPr>
            </w:pPr>
          </w:p>
          <w:p w14:paraId="3A201470" w14:textId="77777777" w:rsidR="005B47CF" w:rsidRDefault="005B47CF" w:rsidP="00561874">
            <w:pPr>
              <w:spacing w:line="120" w:lineRule="atLeast"/>
              <w:rPr>
                <w:rFonts w:asciiTheme="majorHAnsi" w:hAnsiTheme="majorHAnsi"/>
                <w:sz w:val="22"/>
                <w:szCs w:val="22"/>
              </w:rPr>
            </w:pPr>
          </w:p>
          <w:p w14:paraId="3D917340" w14:textId="43E81951" w:rsidR="005B47CF" w:rsidRPr="00BC2821"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K</w:t>
            </w:r>
          </w:p>
          <w:p w14:paraId="0FFF31CC" w14:textId="77777777" w:rsidR="005B47CF" w:rsidRPr="00BC2821"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K–R</w:t>
            </w:r>
          </w:p>
          <w:p w14:paraId="4C2626E4" w14:textId="77777777" w:rsidR="005B47CF" w:rsidRDefault="005B47CF" w:rsidP="005B47CF">
            <w:pPr>
              <w:spacing w:before="40" w:line="120" w:lineRule="atLeast"/>
              <w:jc w:val="center"/>
              <w:rPr>
                <w:rFonts w:asciiTheme="majorHAnsi" w:hAnsiTheme="majorHAnsi"/>
                <w:sz w:val="22"/>
                <w:szCs w:val="22"/>
              </w:rPr>
            </w:pPr>
          </w:p>
          <w:p w14:paraId="6EAED31D" w14:textId="77777777" w:rsidR="005B47CF" w:rsidRDefault="005B47CF" w:rsidP="005B47CF">
            <w:pPr>
              <w:spacing w:before="40" w:line="120" w:lineRule="atLeast"/>
              <w:jc w:val="center"/>
              <w:rPr>
                <w:rFonts w:asciiTheme="majorHAnsi" w:hAnsiTheme="majorHAnsi"/>
                <w:sz w:val="22"/>
                <w:szCs w:val="22"/>
              </w:rPr>
            </w:pPr>
            <w:r w:rsidRPr="00BC2821">
              <w:rPr>
                <w:rFonts w:asciiTheme="majorHAnsi" w:hAnsiTheme="majorHAnsi"/>
                <w:sz w:val="22"/>
                <w:szCs w:val="22"/>
              </w:rPr>
              <w:t>P–R</w:t>
            </w:r>
          </w:p>
          <w:p w14:paraId="43E5FB04" w14:textId="77777777" w:rsidR="005B47CF" w:rsidRPr="00BC2821" w:rsidRDefault="005B47CF" w:rsidP="005B47CF">
            <w:pPr>
              <w:spacing w:before="40" w:line="120" w:lineRule="atLeast"/>
              <w:jc w:val="center"/>
              <w:rPr>
                <w:rFonts w:asciiTheme="majorHAnsi" w:hAnsiTheme="majorHAnsi"/>
                <w:sz w:val="22"/>
                <w:szCs w:val="22"/>
              </w:rPr>
            </w:pPr>
            <w:r w:rsidRPr="00BC2821">
              <w:rPr>
                <w:rFonts w:asciiTheme="majorHAnsi" w:hAnsiTheme="majorHAnsi"/>
                <w:sz w:val="22"/>
                <w:szCs w:val="22"/>
              </w:rPr>
              <w:t>P–</w:t>
            </w:r>
            <w:r>
              <w:rPr>
                <w:rFonts w:asciiTheme="majorHAnsi" w:hAnsiTheme="majorHAnsi"/>
                <w:sz w:val="22"/>
                <w:szCs w:val="22"/>
              </w:rPr>
              <w:t>R</w:t>
            </w:r>
          </w:p>
          <w:p w14:paraId="68DBAF7A" w14:textId="77777777" w:rsidR="005B47CF" w:rsidRPr="00BC2821" w:rsidRDefault="005B47CF" w:rsidP="005B47CF">
            <w:pPr>
              <w:spacing w:line="120" w:lineRule="atLeast"/>
              <w:jc w:val="center"/>
              <w:rPr>
                <w:rFonts w:asciiTheme="majorHAnsi" w:hAnsiTheme="majorHAnsi"/>
                <w:sz w:val="22"/>
                <w:szCs w:val="22"/>
              </w:rPr>
            </w:pPr>
          </w:p>
          <w:p w14:paraId="4EE7D228" w14:textId="5861E800" w:rsidR="005B47CF" w:rsidRDefault="0044557C" w:rsidP="0044557C">
            <w:pPr>
              <w:spacing w:before="20" w:line="120" w:lineRule="atLeast"/>
              <w:jc w:val="center"/>
              <w:rPr>
                <w:rFonts w:asciiTheme="majorHAnsi" w:hAnsiTheme="majorHAnsi"/>
                <w:sz w:val="22"/>
                <w:szCs w:val="22"/>
              </w:rPr>
            </w:pPr>
            <w:r>
              <w:rPr>
                <w:rFonts w:asciiTheme="majorHAnsi" w:hAnsiTheme="majorHAnsi"/>
                <w:sz w:val="22"/>
                <w:szCs w:val="22"/>
              </w:rPr>
              <w:t>D</w:t>
            </w:r>
            <w:r w:rsidRPr="00DE7413">
              <w:rPr>
                <w:rFonts w:asciiTheme="majorHAnsi" w:hAnsiTheme="majorHAnsi"/>
                <w:sz w:val="22"/>
                <w:szCs w:val="22"/>
              </w:rPr>
              <w:t>–</w:t>
            </w:r>
            <w:r>
              <w:rPr>
                <w:rFonts w:asciiTheme="majorHAnsi" w:hAnsiTheme="majorHAnsi"/>
                <w:sz w:val="22"/>
                <w:szCs w:val="22"/>
              </w:rPr>
              <w:t>W</w:t>
            </w:r>
          </w:p>
          <w:p w14:paraId="2E762585" w14:textId="77777777" w:rsidR="005B47CF" w:rsidRDefault="005B47CF" w:rsidP="005B47CF">
            <w:pPr>
              <w:spacing w:line="120" w:lineRule="atLeast"/>
              <w:jc w:val="center"/>
              <w:rPr>
                <w:rFonts w:asciiTheme="majorHAnsi" w:hAnsiTheme="majorHAnsi"/>
                <w:sz w:val="22"/>
                <w:szCs w:val="22"/>
              </w:rPr>
            </w:pPr>
          </w:p>
          <w:p w14:paraId="09B72510" w14:textId="058A22C1" w:rsidR="009F7197" w:rsidRPr="00DE7413" w:rsidRDefault="005B47CF" w:rsidP="005B47CF">
            <w:pPr>
              <w:spacing w:line="120" w:lineRule="atLeast"/>
              <w:jc w:val="center"/>
              <w:rPr>
                <w:rFonts w:asciiTheme="majorHAnsi" w:hAnsiTheme="majorHAnsi"/>
                <w:sz w:val="22"/>
                <w:szCs w:val="22"/>
              </w:rPr>
            </w:pPr>
            <w:r w:rsidRPr="00BC2821">
              <w:rPr>
                <w:rFonts w:asciiTheme="majorHAnsi" w:hAnsiTheme="majorHAnsi"/>
                <w:sz w:val="22"/>
                <w:szCs w:val="22"/>
              </w:rPr>
              <w:t>P–R</w:t>
            </w:r>
          </w:p>
        </w:tc>
        <w:tc>
          <w:tcPr>
            <w:tcW w:w="884" w:type="dxa"/>
            <w:tcBorders>
              <w:top w:val="single" w:sz="6" w:space="0" w:color="auto"/>
              <w:bottom w:val="single" w:sz="6" w:space="0" w:color="auto"/>
            </w:tcBorders>
            <w:vAlign w:val="center"/>
          </w:tcPr>
          <w:p w14:paraId="521594DA" w14:textId="19351719" w:rsidR="009F7197" w:rsidRPr="00DE7413" w:rsidRDefault="005B47CF"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9F7197" w:rsidRPr="00DE7413" w14:paraId="0950578E" w14:textId="77777777" w:rsidTr="002F1C99">
        <w:trPr>
          <w:cantSplit/>
        </w:trPr>
        <w:tc>
          <w:tcPr>
            <w:tcW w:w="2924" w:type="dxa"/>
            <w:tcBorders>
              <w:top w:val="single" w:sz="6" w:space="0" w:color="auto"/>
              <w:bottom w:val="single" w:sz="6" w:space="0" w:color="auto"/>
            </w:tcBorders>
          </w:tcPr>
          <w:p w14:paraId="0BD51590" w14:textId="2A7C3FF1" w:rsidR="009F7197" w:rsidRPr="00DE7413" w:rsidRDefault="00A54C1A">
            <w:pPr>
              <w:spacing w:line="120" w:lineRule="atLeast"/>
              <w:rPr>
                <w:rFonts w:asciiTheme="majorHAnsi" w:hAnsiTheme="majorHAnsi"/>
                <w:sz w:val="22"/>
                <w:szCs w:val="22"/>
              </w:rPr>
            </w:pPr>
            <w:r>
              <w:rPr>
                <w:rFonts w:asciiTheme="majorHAnsi" w:hAnsiTheme="majorHAnsi"/>
                <w:sz w:val="22"/>
                <w:szCs w:val="22"/>
              </w:rPr>
              <w:t>5</w:t>
            </w:r>
            <w:r w:rsidR="009F7197" w:rsidRPr="00DE7413">
              <w:rPr>
                <w:rFonts w:asciiTheme="majorHAnsi" w:hAnsiTheme="majorHAnsi"/>
                <w:sz w:val="22"/>
                <w:szCs w:val="22"/>
              </w:rPr>
              <w:t>. Odczytywanie własności funkcji z wykresu</w:t>
            </w:r>
            <w:r>
              <w:rPr>
                <w:rFonts w:asciiTheme="majorHAnsi" w:hAnsiTheme="majorHAnsi"/>
                <w:sz w:val="22"/>
                <w:szCs w:val="22"/>
              </w:rPr>
              <w:t xml:space="preserve"> (1)</w:t>
            </w:r>
          </w:p>
        </w:tc>
        <w:tc>
          <w:tcPr>
            <w:tcW w:w="3845" w:type="dxa"/>
            <w:tcBorders>
              <w:top w:val="single" w:sz="6" w:space="0" w:color="auto"/>
              <w:bottom w:val="single" w:sz="6" w:space="0" w:color="auto"/>
            </w:tcBorders>
          </w:tcPr>
          <w:p w14:paraId="08A8EBA4"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zbiór wartości funkcji</w:t>
            </w:r>
          </w:p>
          <w:p w14:paraId="4B297F40" w14:textId="61A3A49D" w:rsidR="009F7197" w:rsidRPr="00A54C1A" w:rsidRDefault="009F7197" w:rsidP="00A54C1A">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największa i najmniejsza wartość funkcji</w:t>
            </w:r>
          </w:p>
        </w:tc>
        <w:tc>
          <w:tcPr>
            <w:tcW w:w="6718" w:type="dxa"/>
            <w:tcBorders>
              <w:top w:val="single" w:sz="6" w:space="0" w:color="auto"/>
              <w:bottom w:val="single" w:sz="6" w:space="0" w:color="auto"/>
            </w:tcBorders>
          </w:tcPr>
          <w:p w14:paraId="1E264A6E" w14:textId="77777777" w:rsidR="00A54C1A" w:rsidRPr="00BC2821" w:rsidRDefault="00A54C1A" w:rsidP="00A54C1A">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E020E37" w14:textId="77777777" w:rsidR="00A54C1A" w:rsidRPr="00BC2821" w:rsidRDefault="00A54C1A" w:rsidP="00A54C1A">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stosuje pojęcia: zbiór wartości funkcji, największa i najmniejsza wartość funkcji</w:t>
            </w:r>
          </w:p>
          <w:p w14:paraId="6FE82CEB" w14:textId="77777777" w:rsidR="00A54C1A" w:rsidRPr="00BC2821" w:rsidRDefault="00A54C1A" w:rsidP="00A54C1A">
            <w:pPr>
              <w:numPr>
                <w:ilvl w:val="0"/>
                <w:numId w:val="24"/>
              </w:numPr>
              <w:spacing w:line="120" w:lineRule="atLeast"/>
              <w:rPr>
                <w:rFonts w:asciiTheme="majorHAnsi" w:hAnsiTheme="majorHAnsi"/>
                <w:spacing w:val="-4"/>
                <w:sz w:val="22"/>
                <w:szCs w:val="22"/>
              </w:rPr>
            </w:pPr>
            <w:r w:rsidRPr="00BC2821">
              <w:rPr>
                <w:rFonts w:asciiTheme="majorHAnsi" w:hAnsiTheme="majorHAnsi"/>
                <w:spacing w:val="-4"/>
                <w:sz w:val="22"/>
                <w:szCs w:val="22"/>
              </w:rPr>
              <w:t>odczytuje z wykresu funkcji jej dziedzinę, zbiór wartości, najmniejszą i</w:t>
            </w:r>
            <w:r>
              <w:rPr>
                <w:rFonts w:asciiTheme="majorHAnsi" w:hAnsiTheme="majorHAnsi"/>
                <w:spacing w:val="-4"/>
                <w:sz w:val="22"/>
                <w:szCs w:val="22"/>
              </w:rPr>
              <w:t> </w:t>
            </w:r>
            <w:r w:rsidRPr="00BC2821">
              <w:rPr>
                <w:rFonts w:asciiTheme="majorHAnsi" w:hAnsiTheme="majorHAnsi"/>
                <w:spacing w:val="-4"/>
                <w:sz w:val="22"/>
                <w:szCs w:val="22"/>
              </w:rPr>
              <w:t>największą wartość funkcji oraz argumenty, dla których te wartości są przyjmowane</w:t>
            </w:r>
          </w:p>
          <w:p w14:paraId="52CED1E3" w14:textId="77777777" w:rsidR="009F7197" w:rsidRPr="00A54C1A" w:rsidRDefault="00A54C1A" w:rsidP="00A54C1A">
            <w:pPr>
              <w:numPr>
                <w:ilvl w:val="0"/>
                <w:numId w:val="24"/>
              </w:numPr>
              <w:spacing w:line="120" w:lineRule="atLeast"/>
              <w:rPr>
                <w:rFonts w:asciiTheme="majorHAnsi" w:hAnsiTheme="majorHAnsi"/>
                <w:spacing w:val="-4"/>
                <w:sz w:val="22"/>
                <w:szCs w:val="22"/>
              </w:rPr>
            </w:pPr>
            <w:r w:rsidRPr="00BC2821">
              <w:rPr>
                <w:rFonts w:asciiTheme="majorHAnsi" w:hAnsiTheme="majorHAnsi"/>
                <w:sz w:val="22"/>
                <w:szCs w:val="22"/>
              </w:rPr>
              <w:t>rysuje wykres funkcji o zadanych</w:t>
            </w:r>
            <w:r>
              <w:rPr>
                <w:rFonts w:asciiTheme="majorHAnsi" w:hAnsiTheme="majorHAnsi"/>
                <w:sz w:val="22"/>
                <w:szCs w:val="22"/>
              </w:rPr>
              <w:t xml:space="preserve"> własnościach</w:t>
            </w:r>
          </w:p>
          <w:p w14:paraId="12F5470F" w14:textId="5EA492D6" w:rsidR="00A54C1A" w:rsidRPr="00DE7413" w:rsidRDefault="00A54C1A" w:rsidP="00A54C1A">
            <w:pPr>
              <w:numPr>
                <w:ilvl w:val="0"/>
                <w:numId w:val="24"/>
              </w:numPr>
              <w:spacing w:line="120" w:lineRule="atLeast"/>
              <w:rPr>
                <w:rFonts w:asciiTheme="majorHAnsi" w:hAnsiTheme="majorHAnsi"/>
                <w:spacing w:val="-4"/>
                <w:sz w:val="22"/>
                <w:szCs w:val="22"/>
              </w:rPr>
            </w:pPr>
            <w:r>
              <w:rPr>
                <w:rFonts w:asciiTheme="majorHAnsi" w:hAnsiTheme="majorHAnsi"/>
                <w:sz w:val="22"/>
                <w:szCs w:val="22"/>
              </w:rPr>
              <w:t>korzysta z wykresu funkcji monotonicznej do ustalenia zbioru wartości tej funkcji w podanym przedziale</w:t>
            </w:r>
          </w:p>
        </w:tc>
        <w:tc>
          <w:tcPr>
            <w:tcW w:w="1101" w:type="dxa"/>
            <w:tcBorders>
              <w:top w:val="single" w:sz="6" w:space="0" w:color="auto"/>
              <w:bottom w:val="single" w:sz="6" w:space="0" w:color="auto"/>
            </w:tcBorders>
          </w:tcPr>
          <w:p w14:paraId="66B3B7EE" w14:textId="77777777" w:rsidR="009F7197" w:rsidRPr="00DE7413" w:rsidRDefault="009F7197" w:rsidP="00DE7413">
            <w:pPr>
              <w:spacing w:line="120" w:lineRule="atLeast"/>
              <w:jc w:val="center"/>
              <w:rPr>
                <w:rFonts w:asciiTheme="majorHAnsi" w:hAnsiTheme="majorHAnsi"/>
                <w:sz w:val="22"/>
                <w:szCs w:val="22"/>
              </w:rPr>
            </w:pPr>
          </w:p>
          <w:p w14:paraId="6B719562" w14:textId="77777777" w:rsidR="00A54C1A" w:rsidRPr="00BC2821" w:rsidRDefault="00A54C1A" w:rsidP="00A54C1A">
            <w:pPr>
              <w:spacing w:line="120" w:lineRule="atLeast"/>
              <w:rPr>
                <w:rFonts w:asciiTheme="majorHAnsi" w:hAnsiTheme="majorHAnsi"/>
                <w:sz w:val="22"/>
                <w:szCs w:val="22"/>
              </w:rPr>
            </w:pPr>
          </w:p>
          <w:p w14:paraId="7F7CBB6D" w14:textId="77777777" w:rsidR="00A54C1A" w:rsidRPr="00BC2821" w:rsidRDefault="00A54C1A" w:rsidP="00A54C1A">
            <w:pPr>
              <w:spacing w:before="40" w:line="120" w:lineRule="atLeast"/>
              <w:jc w:val="center"/>
              <w:rPr>
                <w:rFonts w:asciiTheme="majorHAnsi" w:hAnsiTheme="majorHAnsi"/>
                <w:sz w:val="22"/>
                <w:szCs w:val="22"/>
              </w:rPr>
            </w:pPr>
            <w:r w:rsidRPr="00BC2821">
              <w:rPr>
                <w:rFonts w:asciiTheme="majorHAnsi" w:hAnsiTheme="majorHAnsi"/>
                <w:sz w:val="22"/>
                <w:szCs w:val="22"/>
              </w:rPr>
              <w:t>K–P</w:t>
            </w:r>
          </w:p>
          <w:p w14:paraId="6F2F4D7D" w14:textId="77777777" w:rsidR="00A54C1A" w:rsidRPr="00BC2821" w:rsidRDefault="00A54C1A" w:rsidP="00A54C1A">
            <w:pPr>
              <w:spacing w:line="120" w:lineRule="atLeast"/>
              <w:jc w:val="center"/>
              <w:rPr>
                <w:rFonts w:asciiTheme="majorHAnsi" w:hAnsiTheme="majorHAnsi"/>
                <w:sz w:val="22"/>
                <w:szCs w:val="22"/>
              </w:rPr>
            </w:pPr>
          </w:p>
          <w:p w14:paraId="04BCAF39" w14:textId="77777777" w:rsidR="00A54C1A" w:rsidRDefault="00A54C1A" w:rsidP="00A54C1A">
            <w:pPr>
              <w:spacing w:line="120" w:lineRule="atLeast"/>
              <w:rPr>
                <w:rFonts w:asciiTheme="majorHAnsi" w:hAnsiTheme="majorHAnsi"/>
                <w:sz w:val="22"/>
                <w:szCs w:val="22"/>
              </w:rPr>
            </w:pPr>
          </w:p>
          <w:p w14:paraId="559AC618" w14:textId="77777777" w:rsidR="00A54C1A" w:rsidRPr="00BC2821"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K–D</w:t>
            </w:r>
          </w:p>
          <w:p w14:paraId="6D74D5CF" w14:textId="77777777" w:rsidR="009F7197"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R–D</w:t>
            </w:r>
          </w:p>
          <w:p w14:paraId="1FCBAF7B" w14:textId="77777777" w:rsidR="00A54C1A" w:rsidRDefault="00A54C1A" w:rsidP="00A54C1A">
            <w:pPr>
              <w:spacing w:line="120" w:lineRule="atLeast"/>
              <w:jc w:val="center"/>
              <w:rPr>
                <w:rFonts w:asciiTheme="majorHAnsi" w:hAnsiTheme="majorHAnsi"/>
                <w:sz w:val="22"/>
                <w:szCs w:val="22"/>
              </w:rPr>
            </w:pPr>
          </w:p>
          <w:p w14:paraId="4AB25EA6" w14:textId="6417C112" w:rsidR="00A54C1A" w:rsidRPr="00DE7413"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R–D</w:t>
            </w:r>
          </w:p>
        </w:tc>
        <w:tc>
          <w:tcPr>
            <w:tcW w:w="884" w:type="dxa"/>
            <w:tcBorders>
              <w:top w:val="single" w:sz="6" w:space="0" w:color="auto"/>
              <w:bottom w:val="single" w:sz="6" w:space="0" w:color="auto"/>
            </w:tcBorders>
            <w:vAlign w:val="center"/>
          </w:tcPr>
          <w:p w14:paraId="37E5E35E" w14:textId="6183D3AE" w:rsidR="009F7197" w:rsidRPr="00DE7413" w:rsidRDefault="00A54C1A"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A54C1A" w:rsidRPr="00DE7413" w14:paraId="15BBD535" w14:textId="77777777" w:rsidTr="002F1C99">
        <w:trPr>
          <w:cantSplit/>
        </w:trPr>
        <w:tc>
          <w:tcPr>
            <w:tcW w:w="2924" w:type="dxa"/>
            <w:tcBorders>
              <w:top w:val="single" w:sz="6" w:space="0" w:color="auto"/>
              <w:bottom w:val="single" w:sz="6" w:space="0" w:color="auto"/>
            </w:tcBorders>
          </w:tcPr>
          <w:p w14:paraId="44201213" w14:textId="54D1C028" w:rsidR="00A54C1A" w:rsidRPr="00DE7413" w:rsidRDefault="00E65384">
            <w:pPr>
              <w:spacing w:line="120" w:lineRule="atLeast"/>
              <w:rPr>
                <w:rFonts w:asciiTheme="majorHAnsi" w:hAnsiTheme="majorHAnsi"/>
                <w:sz w:val="22"/>
                <w:szCs w:val="22"/>
              </w:rPr>
            </w:pPr>
            <w:r>
              <w:rPr>
                <w:rFonts w:asciiTheme="majorHAnsi" w:hAnsiTheme="majorHAnsi"/>
                <w:sz w:val="22"/>
                <w:szCs w:val="22"/>
              </w:rPr>
              <w:t>6</w:t>
            </w:r>
            <w:r w:rsidR="00A54C1A" w:rsidRPr="00DE7413">
              <w:rPr>
                <w:rFonts w:asciiTheme="majorHAnsi" w:hAnsiTheme="majorHAnsi"/>
                <w:sz w:val="22"/>
                <w:szCs w:val="22"/>
              </w:rPr>
              <w:t>. Odczytywanie własności funkcji z wykresu</w:t>
            </w:r>
            <w:r w:rsidR="00A54C1A">
              <w:rPr>
                <w:rFonts w:asciiTheme="majorHAnsi" w:hAnsiTheme="majorHAnsi"/>
                <w:sz w:val="22"/>
                <w:szCs w:val="22"/>
              </w:rPr>
              <w:t xml:space="preserve"> (2)</w:t>
            </w:r>
          </w:p>
        </w:tc>
        <w:tc>
          <w:tcPr>
            <w:tcW w:w="3845" w:type="dxa"/>
            <w:tcBorders>
              <w:top w:val="single" w:sz="6" w:space="0" w:color="auto"/>
              <w:bottom w:val="single" w:sz="6" w:space="0" w:color="auto"/>
            </w:tcBorders>
          </w:tcPr>
          <w:p w14:paraId="1D6231A8" w14:textId="0422D84D" w:rsidR="00A54C1A" w:rsidRPr="00DE7413" w:rsidRDefault="00A54C1A" w:rsidP="00A54C1A">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znak wartości funkcji</w:t>
            </w:r>
          </w:p>
        </w:tc>
        <w:tc>
          <w:tcPr>
            <w:tcW w:w="6718" w:type="dxa"/>
            <w:tcBorders>
              <w:top w:val="single" w:sz="6" w:space="0" w:color="auto"/>
              <w:bottom w:val="single" w:sz="6" w:space="0" w:color="auto"/>
            </w:tcBorders>
          </w:tcPr>
          <w:p w14:paraId="368779EC" w14:textId="77777777" w:rsidR="00A54C1A" w:rsidRPr="00BC2821" w:rsidRDefault="00A54C1A" w:rsidP="00A54C1A">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2C661D55" w14:textId="77777777" w:rsidR="00A54C1A" w:rsidRDefault="00A54C1A" w:rsidP="00A54C1A">
            <w:pPr>
              <w:numPr>
                <w:ilvl w:val="0"/>
                <w:numId w:val="24"/>
              </w:numPr>
              <w:spacing w:line="120" w:lineRule="atLeast"/>
              <w:rPr>
                <w:rFonts w:asciiTheme="majorHAnsi" w:hAnsiTheme="majorHAnsi"/>
                <w:spacing w:val="-4"/>
                <w:sz w:val="22"/>
                <w:szCs w:val="22"/>
              </w:rPr>
            </w:pPr>
            <w:r w:rsidRPr="00BC2821">
              <w:rPr>
                <w:rFonts w:asciiTheme="majorHAnsi" w:hAnsiTheme="majorHAnsi"/>
                <w:spacing w:val="-4"/>
                <w:sz w:val="22"/>
                <w:szCs w:val="22"/>
              </w:rPr>
              <w:t>odczytuje z wykresu funkcji miejsca zerowe; argumenty, dla których funkcja przyjmuje wartości ujemne; argumenty, dla których funkcja przyjmuje wartości dodatnie</w:t>
            </w:r>
          </w:p>
          <w:p w14:paraId="02442F71" w14:textId="77777777" w:rsidR="00A54C1A" w:rsidRDefault="00A54C1A" w:rsidP="00A54C1A">
            <w:pPr>
              <w:numPr>
                <w:ilvl w:val="0"/>
                <w:numId w:val="24"/>
              </w:numPr>
              <w:spacing w:line="120" w:lineRule="atLeast"/>
              <w:rPr>
                <w:rFonts w:asciiTheme="majorHAnsi" w:hAnsiTheme="majorHAnsi"/>
                <w:spacing w:val="-4"/>
                <w:sz w:val="22"/>
                <w:szCs w:val="22"/>
              </w:rPr>
            </w:pPr>
            <w:r w:rsidRPr="00A54C1A">
              <w:rPr>
                <w:rFonts w:asciiTheme="majorHAnsi" w:hAnsiTheme="majorHAnsi"/>
                <w:spacing w:val="-4"/>
                <w:sz w:val="22"/>
                <w:szCs w:val="22"/>
              </w:rPr>
              <w:t>odczytuje z wykresu rozwiązania równań i nierówności</w:t>
            </w:r>
          </w:p>
          <w:p w14:paraId="5B17A9D6" w14:textId="25C62E0F" w:rsidR="00A54C1A" w:rsidRPr="00A54C1A" w:rsidRDefault="00A54C1A" w:rsidP="00A54C1A">
            <w:pPr>
              <w:numPr>
                <w:ilvl w:val="0"/>
                <w:numId w:val="24"/>
              </w:numPr>
              <w:spacing w:line="120" w:lineRule="atLeast"/>
              <w:rPr>
                <w:rFonts w:asciiTheme="majorHAnsi" w:hAnsiTheme="majorHAnsi"/>
                <w:spacing w:val="-4"/>
                <w:sz w:val="22"/>
                <w:szCs w:val="22"/>
              </w:rPr>
            </w:pPr>
            <w:r w:rsidRPr="007341E2">
              <w:rPr>
                <w:rFonts w:asciiTheme="majorHAnsi" w:hAnsiTheme="majorHAnsi"/>
                <w:sz w:val="22"/>
                <w:szCs w:val="22"/>
              </w:rPr>
              <w:t>odczytuje z wykresów</w:t>
            </w:r>
            <w:r>
              <w:rPr>
                <w:rFonts w:asciiTheme="majorHAnsi" w:hAnsiTheme="majorHAnsi"/>
                <w:sz w:val="22"/>
                <w:szCs w:val="22"/>
              </w:rPr>
              <w:t xml:space="preserve"> odpowiednich </w:t>
            </w:r>
            <w:r w:rsidRPr="007341E2">
              <w:rPr>
                <w:rFonts w:asciiTheme="majorHAnsi" w:hAnsiTheme="majorHAnsi"/>
                <w:sz w:val="22"/>
                <w:szCs w:val="22"/>
              </w:rPr>
              <w:t xml:space="preserve">funkcji rozwiązania równań i nierówności </w:t>
            </w:r>
            <w:r>
              <w:rPr>
                <w:rFonts w:asciiTheme="majorHAnsi" w:hAnsiTheme="majorHAnsi"/>
                <w:sz w:val="22"/>
                <w:szCs w:val="22"/>
              </w:rPr>
              <w:t>np</w:t>
            </w:r>
            <m:oMath>
              <m:r>
                <w:rPr>
                  <w:rFonts w:ascii="Cambria Math" w:hAnsi="Cambria Math"/>
                  <w:sz w:val="22"/>
                  <w:szCs w:val="22"/>
                </w:rPr>
                <m:t>. f(x) = g(x), f(x)&lt;g(x), f(x)&gt;g(x)</m:t>
              </m:r>
            </m:oMath>
          </w:p>
        </w:tc>
        <w:tc>
          <w:tcPr>
            <w:tcW w:w="1101" w:type="dxa"/>
            <w:tcBorders>
              <w:top w:val="single" w:sz="6" w:space="0" w:color="auto"/>
              <w:bottom w:val="single" w:sz="6" w:space="0" w:color="auto"/>
            </w:tcBorders>
          </w:tcPr>
          <w:p w14:paraId="26CBE18A" w14:textId="77777777" w:rsidR="00A54C1A" w:rsidRDefault="00A54C1A" w:rsidP="00DE7413">
            <w:pPr>
              <w:spacing w:line="120" w:lineRule="atLeast"/>
              <w:jc w:val="center"/>
              <w:rPr>
                <w:rFonts w:asciiTheme="majorHAnsi" w:hAnsiTheme="majorHAnsi"/>
                <w:sz w:val="22"/>
                <w:szCs w:val="22"/>
              </w:rPr>
            </w:pPr>
          </w:p>
          <w:p w14:paraId="76982C18" w14:textId="3E7A204B" w:rsidR="00A54C1A" w:rsidRDefault="00A54C1A" w:rsidP="00A54C1A">
            <w:pPr>
              <w:spacing w:line="120" w:lineRule="atLeast"/>
              <w:rPr>
                <w:rFonts w:asciiTheme="majorHAnsi" w:hAnsiTheme="majorHAnsi"/>
                <w:sz w:val="22"/>
                <w:szCs w:val="22"/>
              </w:rPr>
            </w:pPr>
          </w:p>
          <w:p w14:paraId="6E35C3D2" w14:textId="77777777" w:rsidR="00A54C1A" w:rsidRDefault="00A54C1A" w:rsidP="00A54C1A">
            <w:pPr>
              <w:spacing w:line="120" w:lineRule="atLeast"/>
              <w:rPr>
                <w:rFonts w:asciiTheme="majorHAnsi" w:hAnsiTheme="majorHAnsi"/>
                <w:sz w:val="22"/>
                <w:szCs w:val="22"/>
              </w:rPr>
            </w:pPr>
          </w:p>
          <w:p w14:paraId="46E08111" w14:textId="77777777" w:rsidR="00A54C1A" w:rsidRPr="00BC2821"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K–D</w:t>
            </w:r>
          </w:p>
          <w:p w14:paraId="5A25692F" w14:textId="77777777" w:rsidR="00A54C1A"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R–D</w:t>
            </w:r>
          </w:p>
          <w:p w14:paraId="23905763" w14:textId="77777777" w:rsidR="00A54C1A" w:rsidRDefault="00A54C1A" w:rsidP="00A54C1A">
            <w:pPr>
              <w:spacing w:line="120" w:lineRule="atLeast"/>
              <w:jc w:val="center"/>
              <w:rPr>
                <w:rFonts w:asciiTheme="majorHAnsi" w:hAnsiTheme="majorHAnsi"/>
                <w:sz w:val="22"/>
                <w:szCs w:val="22"/>
              </w:rPr>
            </w:pPr>
          </w:p>
          <w:p w14:paraId="35DB4C3C" w14:textId="737535D2" w:rsidR="00A54C1A" w:rsidRPr="00DE7413" w:rsidRDefault="00A54C1A" w:rsidP="00A54C1A">
            <w:pPr>
              <w:spacing w:line="120" w:lineRule="atLeast"/>
              <w:jc w:val="center"/>
              <w:rPr>
                <w:rFonts w:asciiTheme="majorHAnsi" w:hAnsiTheme="majorHAnsi"/>
                <w:sz w:val="22"/>
                <w:szCs w:val="22"/>
              </w:rPr>
            </w:pPr>
            <w:r w:rsidRPr="00BC2821">
              <w:rPr>
                <w:rFonts w:asciiTheme="majorHAnsi" w:hAnsiTheme="majorHAnsi"/>
                <w:sz w:val="22"/>
                <w:szCs w:val="22"/>
              </w:rPr>
              <w:t>R–D</w:t>
            </w:r>
          </w:p>
        </w:tc>
        <w:tc>
          <w:tcPr>
            <w:tcW w:w="884" w:type="dxa"/>
            <w:tcBorders>
              <w:top w:val="single" w:sz="6" w:space="0" w:color="auto"/>
              <w:bottom w:val="single" w:sz="6" w:space="0" w:color="auto"/>
            </w:tcBorders>
            <w:vAlign w:val="center"/>
          </w:tcPr>
          <w:p w14:paraId="39087D4D" w14:textId="72BA5615" w:rsidR="00A54C1A" w:rsidRPr="00DE7413" w:rsidRDefault="00A54C1A"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9F7197" w:rsidRPr="00DE7413" w14:paraId="7A017E63" w14:textId="77777777" w:rsidTr="002F1C99">
        <w:trPr>
          <w:cantSplit/>
        </w:trPr>
        <w:tc>
          <w:tcPr>
            <w:tcW w:w="2924" w:type="dxa"/>
            <w:tcBorders>
              <w:top w:val="single" w:sz="6" w:space="0" w:color="auto"/>
              <w:bottom w:val="single" w:sz="6" w:space="0" w:color="auto"/>
            </w:tcBorders>
          </w:tcPr>
          <w:p w14:paraId="6A3BA439" w14:textId="7050C7BC" w:rsidR="009F7197" w:rsidRPr="00DE7413" w:rsidRDefault="00E65384" w:rsidP="00DE7413">
            <w:pPr>
              <w:spacing w:line="120" w:lineRule="atLeast"/>
              <w:rPr>
                <w:rFonts w:asciiTheme="majorHAnsi" w:hAnsiTheme="majorHAnsi"/>
                <w:sz w:val="22"/>
                <w:szCs w:val="22"/>
              </w:rPr>
            </w:pPr>
            <w:r>
              <w:rPr>
                <w:rFonts w:asciiTheme="majorHAnsi" w:hAnsiTheme="majorHAnsi"/>
                <w:sz w:val="22"/>
                <w:szCs w:val="22"/>
              </w:rPr>
              <w:t>7</w:t>
            </w:r>
            <w:r w:rsidR="009F7197" w:rsidRPr="00DE7413">
              <w:rPr>
                <w:rFonts w:asciiTheme="majorHAnsi" w:hAnsiTheme="majorHAnsi"/>
                <w:sz w:val="22"/>
                <w:szCs w:val="22"/>
              </w:rPr>
              <w:t xml:space="preserve">. Przesuwanie wykresu wzdłuż osi </w:t>
            </w:r>
            <w:r w:rsidR="009F7197" w:rsidRPr="00DE7413">
              <w:rPr>
                <w:rFonts w:asciiTheme="majorHAnsi" w:hAnsiTheme="majorHAnsi"/>
                <w:i/>
                <w:sz w:val="22"/>
                <w:szCs w:val="22"/>
              </w:rPr>
              <w:t>OY</w:t>
            </w:r>
          </w:p>
        </w:tc>
        <w:tc>
          <w:tcPr>
            <w:tcW w:w="3845" w:type="dxa"/>
            <w:tcBorders>
              <w:top w:val="single" w:sz="6" w:space="0" w:color="auto"/>
              <w:bottom w:val="single" w:sz="6" w:space="0" w:color="auto"/>
            </w:tcBorders>
          </w:tcPr>
          <w:p w14:paraId="0D17FD0C" w14:textId="4985D5EA" w:rsidR="009F7197" w:rsidRPr="00DE7413" w:rsidRDefault="009F7197">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metoda otrzymywania wykresów funkcji </w:t>
            </w:r>
            <m:oMath>
              <m:r>
                <w:rPr>
                  <w:rFonts w:ascii="Cambria Math" w:hAnsi="Cambria Math"/>
                  <w:sz w:val="22"/>
                  <w:szCs w:val="22"/>
                </w:rPr>
                <m:t>y=f(x)+q</m:t>
              </m:r>
            </m:oMath>
            <w:r w:rsidR="00F51172" w:rsidRPr="00DE7413">
              <w:rPr>
                <w:rFonts w:asciiTheme="majorHAnsi" w:hAnsiTheme="majorHAnsi"/>
                <w:sz w:val="22"/>
                <w:szCs w:val="22"/>
              </w:rPr>
              <w:t xml:space="preserve"> </w:t>
            </w:r>
            <w:r w:rsidRPr="00DE7413">
              <w:rPr>
                <w:rFonts w:asciiTheme="majorHAnsi" w:hAnsiTheme="majorHAnsi"/>
                <w:sz w:val="22"/>
                <w:szCs w:val="22"/>
              </w:rPr>
              <w:t xml:space="preserve">dla </w:t>
            </w:r>
            <w:r w:rsidRPr="00DE7413">
              <w:rPr>
                <w:rFonts w:asciiTheme="majorHAnsi" w:hAnsiTheme="majorHAnsi"/>
                <w:i/>
                <w:sz w:val="22"/>
                <w:szCs w:val="22"/>
              </w:rPr>
              <w:t xml:space="preserve">q &gt; </w:t>
            </w:r>
            <w:r w:rsidRPr="00DE7413">
              <w:rPr>
                <w:rFonts w:asciiTheme="majorHAnsi" w:hAnsiTheme="majorHAnsi"/>
                <w:sz w:val="22"/>
                <w:szCs w:val="22"/>
              </w:rPr>
              <w:t xml:space="preserve">0 </w:t>
            </w:r>
            <w:r w:rsidRPr="00DE7413">
              <w:rPr>
                <w:rFonts w:asciiTheme="majorHAnsi" w:hAnsiTheme="majorHAnsi"/>
                <w:sz w:val="22"/>
                <w:szCs w:val="22"/>
              </w:rPr>
              <w:br/>
              <w:t xml:space="preserve">oraz </w:t>
            </w:r>
            <m:oMath>
              <m:r>
                <w:rPr>
                  <w:rFonts w:ascii="Cambria Math" w:hAnsi="Cambria Math"/>
                  <w:sz w:val="22"/>
                  <w:szCs w:val="22"/>
                </w:rPr>
                <m:t>y=f(x) – q</m:t>
              </m:r>
            </m:oMath>
            <w:r w:rsidR="00F51172" w:rsidRPr="00DE7413">
              <w:rPr>
                <w:rFonts w:asciiTheme="majorHAnsi" w:hAnsiTheme="majorHAnsi"/>
                <w:sz w:val="22"/>
                <w:szCs w:val="22"/>
              </w:rPr>
              <w:t xml:space="preserve"> </w:t>
            </w:r>
            <w:r w:rsidRPr="00DE7413">
              <w:rPr>
                <w:rFonts w:asciiTheme="majorHAnsi" w:hAnsiTheme="majorHAnsi"/>
                <w:sz w:val="22"/>
                <w:szCs w:val="22"/>
              </w:rPr>
              <w:t>dla</w:t>
            </w:r>
            <w:r w:rsidRPr="00DE7413">
              <w:rPr>
                <w:rFonts w:asciiTheme="majorHAnsi" w:hAnsiTheme="majorHAnsi"/>
                <w:i/>
                <w:sz w:val="22"/>
                <w:szCs w:val="22"/>
              </w:rPr>
              <w:t xml:space="preserve"> q &gt; </w:t>
            </w:r>
            <w:r w:rsidRPr="00DE7413">
              <w:rPr>
                <w:rFonts w:asciiTheme="majorHAnsi" w:hAnsiTheme="majorHAnsi"/>
                <w:sz w:val="22"/>
                <w:szCs w:val="22"/>
              </w:rPr>
              <w:t>0</w:t>
            </w:r>
          </w:p>
        </w:tc>
        <w:tc>
          <w:tcPr>
            <w:tcW w:w="6718" w:type="dxa"/>
            <w:tcBorders>
              <w:top w:val="single" w:sz="6" w:space="0" w:color="auto"/>
              <w:bottom w:val="single" w:sz="6" w:space="0" w:color="auto"/>
            </w:tcBorders>
          </w:tcPr>
          <w:p w14:paraId="6C535CC5" w14:textId="77777777" w:rsidR="009F7197" w:rsidRPr="00DE7413" w:rsidRDefault="009F7197" w:rsidP="00DE7413">
            <w:pPr>
              <w:spacing w:line="120" w:lineRule="atLeast"/>
              <w:rPr>
                <w:rFonts w:asciiTheme="majorHAnsi" w:hAnsiTheme="majorHAnsi"/>
                <w:sz w:val="22"/>
                <w:szCs w:val="22"/>
              </w:rPr>
            </w:pPr>
            <w:r w:rsidRPr="00DE7413">
              <w:rPr>
                <w:rFonts w:asciiTheme="majorHAnsi" w:hAnsiTheme="majorHAnsi"/>
                <w:sz w:val="22"/>
                <w:szCs w:val="22"/>
              </w:rPr>
              <w:t>Uczeń:</w:t>
            </w:r>
          </w:p>
          <w:p w14:paraId="087DE63F" w14:textId="73F7884C" w:rsidR="009F7197" w:rsidRDefault="009F7197">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rysuje wykresy funkcji:</w:t>
            </w:r>
            <w:r w:rsidRPr="00DE7413">
              <w:rPr>
                <w:rFonts w:asciiTheme="majorHAnsi" w:hAnsiTheme="majorHAnsi"/>
                <w:spacing w:val="-8"/>
                <w:sz w:val="22"/>
                <w:szCs w:val="22"/>
              </w:rPr>
              <w:t xml:space="preserve"> </w:t>
            </w:r>
            <m:oMath>
              <m:r>
                <w:rPr>
                  <w:rFonts w:ascii="Cambria Math" w:hAnsi="Cambria Math"/>
                  <w:sz w:val="22"/>
                  <w:szCs w:val="22"/>
                </w:rPr>
                <m:t>y=f(x)+q</m:t>
              </m:r>
            </m:oMath>
            <w:r w:rsidRPr="00DE7413">
              <w:rPr>
                <w:rFonts w:asciiTheme="majorHAnsi" w:hAnsiTheme="majorHAnsi"/>
                <w:sz w:val="22"/>
                <w:szCs w:val="22"/>
              </w:rPr>
              <w:t xml:space="preserve"> dla </w:t>
            </w:r>
            <w:r w:rsidRPr="00DE7413">
              <w:rPr>
                <w:rFonts w:asciiTheme="majorHAnsi" w:hAnsiTheme="majorHAnsi"/>
                <w:i/>
                <w:sz w:val="22"/>
                <w:szCs w:val="22"/>
              </w:rPr>
              <w:t xml:space="preserve">q &gt; </w:t>
            </w:r>
            <w:r w:rsidRPr="00DE7413">
              <w:rPr>
                <w:rFonts w:asciiTheme="majorHAnsi" w:hAnsiTheme="majorHAnsi"/>
                <w:sz w:val="22"/>
                <w:szCs w:val="22"/>
              </w:rPr>
              <w:t>0 oraz</w:t>
            </w:r>
            <w:r w:rsidR="00191962">
              <w:rPr>
                <w:rFonts w:asciiTheme="majorHAnsi" w:hAnsiTheme="majorHAnsi"/>
                <w:sz w:val="22"/>
                <w:szCs w:val="22"/>
              </w:rPr>
              <w:br/>
            </w:r>
            <m:oMath>
              <m:r>
                <w:rPr>
                  <w:rFonts w:ascii="Cambria Math" w:hAnsi="Cambria Math"/>
                  <w:sz w:val="22"/>
                  <w:szCs w:val="22"/>
                </w:rPr>
                <m:t>y=f(x) – q</m:t>
              </m:r>
            </m:oMath>
            <w:r w:rsidRPr="00DE7413">
              <w:rPr>
                <w:rFonts w:asciiTheme="majorHAnsi" w:hAnsiTheme="majorHAnsi"/>
                <w:sz w:val="22"/>
                <w:szCs w:val="22"/>
              </w:rPr>
              <w:t xml:space="preserve"> dla</w:t>
            </w:r>
            <w:r w:rsidRPr="00DE7413">
              <w:rPr>
                <w:rFonts w:asciiTheme="majorHAnsi" w:hAnsiTheme="majorHAnsi"/>
                <w:i/>
                <w:sz w:val="22"/>
                <w:szCs w:val="22"/>
              </w:rPr>
              <w:t xml:space="preserve"> q &gt; </w:t>
            </w:r>
            <w:r w:rsidRPr="00DE7413">
              <w:rPr>
                <w:rFonts w:asciiTheme="majorHAnsi" w:hAnsiTheme="majorHAnsi"/>
                <w:sz w:val="22"/>
                <w:szCs w:val="22"/>
              </w:rPr>
              <w:t xml:space="preserve">0 </w:t>
            </w:r>
          </w:p>
          <w:p w14:paraId="551AE03C" w14:textId="097AF9EF" w:rsidR="00E65384" w:rsidRPr="00DE7413" w:rsidRDefault="00E65384">
            <w:pPr>
              <w:numPr>
                <w:ilvl w:val="0"/>
                <w:numId w:val="24"/>
              </w:numPr>
              <w:spacing w:line="120" w:lineRule="atLeast"/>
              <w:rPr>
                <w:rFonts w:asciiTheme="majorHAnsi" w:hAnsiTheme="majorHAnsi"/>
                <w:sz w:val="22"/>
                <w:szCs w:val="22"/>
              </w:rPr>
            </w:pPr>
            <w:r>
              <w:rPr>
                <w:rFonts w:asciiTheme="majorHAnsi" w:hAnsiTheme="majorHAnsi"/>
                <w:sz w:val="22"/>
                <w:szCs w:val="22"/>
              </w:rPr>
              <w:t xml:space="preserve">stosuje przesunięcie wykresu funkcji do rozwiązywania zadań  </w:t>
            </w:r>
          </w:p>
        </w:tc>
        <w:tc>
          <w:tcPr>
            <w:tcW w:w="1101" w:type="dxa"/>
            <w:tcBorders>
              <w:top w:val="single" w:sz="6" w:space="0" w:color="auto"/>
              <w:bottom w:val="single" w:sz="6" w:space="0" w:color="auto"/>
            </w:tcBorders>
          </w:tcPr>
          <w:p w14:paraId="03194294" w14:textId="77777777" w:rsidR="009F7197" w:rsidRPr="00DE7413" w:rsidRDefault="009F7197" w:rsidP="00DE7413">
            <w:pPr>
              <w:spacing w:line="120" w:lineRule="atLeast"/>
              <w:jc w:val="center"/>
              <w:rPr>
                <w:rFonts w:asciiTheme="majorHAnsi" w:hAnsiTheme="majorHAnsi"/>
                <w:sz w:val="22"/>
                <w:szCs w:val="22"/>
              </w:rPr>
            </w:pPr>
          </w:p>
          <w:p w14:paraId="65C7EAD2" w14:textId="77777777" w:rsidR="009F7197" w:rsidRDefault="009F7197" w:rsidP="00DE7413">
            <w:pPr>
              <w:spacing w:before="120" w:line="120" w:lineRule="atLeast"/>
              <w:jc w:val="center"/>
              <w:rPr>
                <w:rFonts w:asciiTheme="majorHAnsi" w:hAnsiTheme="majorHAnsi"/>
                <w:sz w:val="22"/>
                <w:szCs w:val="22"/>
              </w:rPr>
            </w:pPr>
            <w:r w:rsidRPr="00636E17">
              <w:rPr>
                <w:rFonts w:asciiTheme="majorHAnsi" w:hAnsiTheme="majorHAnsi"/>
                <w:sz w:val="22"/>
                <w:szCs w:val="22"/>
              </w:rPr>
              <w:t>K–R</w:t>
            </w:r>
          </w:p>
          <w:p w14:paraId="7B1BE700" w14:textId="5B7BF87A" w:rsidR="00E65384" w:rsidRPr="00636E17" w:rsidRDefault="00E65384" w:rsidP="00DE7413">
            <w:pPr>
              <w:spacing w:before="120" w:line="120" w:lineRule="atLeast"/>
              <w:jc w:val="center"/>
              <w:rPr>
                <w:rFonts w:asciiTheme="majorHAnsi" w:hAnsiTheme="majorHAnsi"/>
                <w:sz w:val="22"/>
                <w:szCs w:val="22"/>
              </w:rPr>
            </w:pPr>
            <w:r>
              <w:rPr>
                <w:rFonts w:asciiTheme="majorHAnsi" w:hAnsiTheme="majorHAnsi"/>
                <w:sz w:val="22"/>
                <w:szCs w:val="22"/>
              </w:rPr>
              <w:t>P</w:t>
            </w:r>
            <w:r w:rsidRPr="00BC2821">
              <w:rPr>
                <w:rFonts w:asciiTheme="majorHAnsi" w:hAnsiTheme="majorHAnsi"/>
                <w:sz w:val="22"/>
                <w:szCs w:val="22"/>
              </w:rPr>
              <w:t>–D</w:t>
            </w:r>
          </w:p>
        </w:tc>
        <w:tc>
          <w:tcPr>
            <w:tcW w:w="884" w:type="dxa"/>
            <w:tcBorders>
              <w:top w:val="single" w:sz="6" w:space="0" w:color="auto"/>
              <w:bottom w:val="single" w:sz="6" w:space="0" w:color="auto"/>
            </w:tcBorders>
            <w:vAlign w:val="center"/>
          </w:tcPr>
          <w:p w14:paraId="7879F6E4" w14:textId="77777777"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9F7197" w:rsidRPr="00DE7413" w14:paraId="59880119" w14:textId="77777777" w:rsidTr="002F1C99">
        <w:trPr>
          <w:cantSplit/>
        </w:trPr>
        <w:tc>
          <w:tcPr>
            <w:tcW w:w="2924" w:type="dxa"/>
            <w:tcBorders>
              <w:top w:val="single" w:sz="6" w:space="0" w:color="auto"/>
              <w:bottom w:val="single" w:sz="6" w:space="0" w:color="auto"/>
            </w:tcBorders>
          </w:tcPr>
          <w:p w14:paraId="265A9C05" w14:textId="5CCCAB19" w:rsidR="009F7197" w:rsidRPr="00DE7413" w:rsidRDefault="00E65384" w:rsidP="00DE7413">
            <w:pPr>
              <w:spacing w:line="120" w:lineRule="atLeast"/>
              <w:rPr>
                <w:rFonts w:asciiTheme="majorHAnsi" w:hAnsiTheme="majorHAnsi"/>
                <w:sz w:val="22"/>
                <w:szCs w:val="22"/>
              </w:rPr>
            </w:pPr>
            <w:r>
              <w:rPr>
                <w:rFonts w:asciiTheme="majorHAnsi" w:hAnsiTheme="majorHAnsi"/>
                <w:sz w:val="22"/>
                <w:szCs w:val="22"/>
              </w:rPr>
              <w:t>8</w:t>
            </w:r>
            <w:r w:rsidR="009F7197" w:rsidRPr="00DE7413">
              <w:rPr>
                <w:rFonts w:asciiTheme="majorHAnsi" w:hAnsiTheme="majorHAnsi"/>
                <w:sz w:val="22"/>
                <w:szCs w:val="22"/>
              </w:rPr>
              <w:t xml:space="preserve">. Przesuwanie wykresu wzdłuż osi </w:t>
            </w:r>
            <w:r w:rsidR="009F7197" w:rsidRPr="00DE7413">
              <w:rPr>
                <w:rFonts w:asciiTheme="majorHAnsi" w:hAnsiTheme="majorHAnsi"/>
                <w:i/>
                <w:sz w:val="22"/>
                <w:szCs w:val="22"/>
              </w:rPr>
              <w:t>OX</w:t>
            </w:r>
          </w:p>
        </w:tc>
        <w:tc>
          <w:tcPr>
            <w:tcW w:w="3845" w:type="dxa"/>
            <w:tcBorders>
              <w:top w:val="single" w:sz="6" w:space="0" w:color="auto"/>
              <w:bottom w:val="single" w:sz="6" w:space="0" w:color="auto"/>
            </w:tcBorders>
          </w:tcPr>
          <w:p w14:paraId="7D202FA0" w14:textId="61C45DE3" w:rsidR="009F7197" w:rsidRPr="00DE7413" w:rsidRDefault="009F7197">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metoda otrzymywania wykresów funkcji</w:t>
            </w:r>
            <m:oMath>
              <m:r>
                <w:rPr>
                  <w:rFonts w:ascii="Cambria Math" w:hAnsi="Cambria Math"/>
                  <w:spacing w:val="-4"/>
                  <w:sz w:val="22"/>
                  <w:szCs w:val="22"/>
                </w:rPr>
                <m:t xml:space="preserve"> y=f(x – p)</m:t>
              </m:r>
            </m:oMath>
            <w:r w:rsidRPr="00DE7413">
              <w:rPr>
                <w:rFonts w:asciiTheme="majorHAnsi" w:hAnsiTheme="majorHAnsi"/>
                <w:spacing w:val="-4"/>
                <w:sz w:val="22"/>
                <w:szCs w:val="22"/>
              </w:rPr>
              <w:t xml:space="preserve"> dla </w:t>
            </w:r>
            <w:r w:rsidR="003B6034" w:rsidRPr="00DE7413">
              <w:rPr>
                <w:rFonts w:asciiTheme="majorHAnsi" w:hAnsiTheme="majorHAnsi"/>
                <w:noProof/>
                <w:spacing w:val="-4"/>
                <w:position w:val="-10"/>
                <w:sz w:val="22"/>
                <w:szCs w:val="22"/>
              </w:rPr>
              <w:object w:dxaOrig="600" w:dyaOrig="320" w14:anchorId="7E1D6339">
                <v:shape id="_x0000_i1026" type="#_x0000_t75" alt="" style="width:30pt;height:15.75pt;mso-width-percent:0;mso-height-percent:0;mso-width-percent:0;mso-height-percent:0" o:ole="" fillcolor="window">
                  <v:imagedata r:id="rId10" o:title=""/>
                </v:shape>
                <o:OLEObject Type="Embed" ProgID="Equation.3" ShapeID="_x0000_i1026" DrawAspect="Content" ObjectID="_1809436175" r:id="rId11"/>
              </w:object>
            </w:r>
            <w:r w:rsidRPr="00DE7413">
              <w:rPr>
                <w:rFonts w:asciiTheme="majorHAnsi" w:hAnsiTheme="majorHAnsi"/>
                <w:spacing w:val="-4"/>
                <w:sz w:val="22"/>
                <w:szCs w:val="22"/>
              </w:rPr>
              <w:t xml:space="preserve"> </w:t>
            </w:r>
            <w:r w:rsidRPr="00DE7413">
              <w:rPr>
                <w:rFonts w:asciiTheme="majorHAnsi" w:hAnsiTheme="majorHAnsi"/>
                <w:spacing w:val="-4"/>
                <w:sz w:val="22"/>
                <w:szCs w:val="22"/>
              </w:rPr>
              <w:br/>
              <w:t xml:space="preserve">oraz </w:t>
            </w:r>
            <m:oMath>
              <m:r>
                <w:rPr>
                  <w:rFonts w:ascii="Cambria Math" w:hAnsi="Cambria Math"/>
                  <w:spacing w:val="-4"/>
                  <w:sz w:val="22"/>
                  <w:szCs w:val="22"/>
                </w:rPr>
                <m:t>y=f(x+p)</m:t>
              </m:r>
            </m:oMath>
            <w:r w:rsidRPr="00DE7413">
              <w:rPr>
                <w:rFonts w:asciiTheme="majorHAnsi" w:hAnsiTheme="majorHAnsi"/>
                <w:spacing w:val="-4"/>
                <w:sz w:val="22"/>
                <w:szCs w:val="22"/>
              </w:rPr>
              <w:t xml:space="preserve"> dla </w:t>
            </w:r>
            <w:r w:rsidR="003B6034" w:rsidRPr="00DE7413">
              <w:rPr>
                <w:rFonts w:asciiTheme="majorHAnsi" w:hAnsiTheme="majorHAnsi"/>
                <w:noProof/>
                <w:spacing w:val="-4"/>
                <w:position w:val="-10"/>
                <w:sz w:val="22"/>
                <w:szCs w:val="22"/>
              </w:rPr>
              <w:object w:dxaOrig="600" w:dyaOrig="320" w14:anchorId="48748E46">
                <v:shape id="_x0000_i1027" type="#_x0000_t75" alt="" style="width:30pt;height:15.75pt;mso-width-percent:0;mso-height-percent:0;mso-width-percent:0;mso-height-percent:0" o:ole="" fillcolor="window">
                  <v:imagedata r:id="rId10" o:title=""/>
                </v:shape>
                <o:OLEObject Type="Embed" ProgID="Equation.3" ShapeID="_x0000_i1027" DrawAspect="Content" ObjectID="_1809436176" r:id="rId12"/>
              </w:object>
            </w:r>
          </w:p>
        </w:tc>
        <w:tc>
          <w:tcPr>
            <w:tcW w:w="6718" w:type="dxa"/>
            <w:tcBorders>
              <w:top w:val="single" w:sz="6" w:space="0" w:color="auto"/>
              <w:bottom w:val="single" w:sz="6" w:space="0" w:color="auto"/>
            </w:tcBorders>
          </w:tcPr>
          <w:p w14:paraId="56CFF5B9" w14:textId="77777777" w:rsidR="009F7197" w:rsidRPr="00DE7413" w:rsidRDefault="009F7197" w:rsidP="00DE7413">
            <w:pPr>
              <w:spacing w:line="120" w:lineRule="atLeast"/>
              <w:rPr>
                <w:rFonts w:asciiTheme="majorHAnsi" w:hAnsiTheme="majorHAnsi"/>
                <w:sz w:val="22"/>
                <w:szCs w:val="22"/>
              </w:rPr>
            </w:pPr>
            <w:r w:rsidRPr="00DE7413">
              <w:rPr>
                <w:rFonts w:asciiTheme="majorHAnsi" w:hAnsiTheme="majorHAnsi"/>
                <w:sz w:val="22"/>
                <w:szCs w:val="22"/>
              </w:rPr>
              <w:t>Uczeń:</w:t>
            </w:r>
          </w:p>
          <w:p w14:paraId="6EF91821" w14:textId="12198848" w:rsidR="009F7197" w:rsidRPr="00E65384"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rysuje wykresy funkcji:</w:t>
            </w:r>
            <w:r w:rsidR="006A36DE">
              <w:rPr>
                <w:rFonts w:asciiTheme="majorHAnsi" w:hAnsiTheme="majorHAnsi"/>
                <w:spacing w:val="-8"/>
                <w:sz w:val="22"/>
                <w:szCs w:val="22"/>
              </w:rPr>
              <w:t xml:space="preserve"> </w:t>
            </w:r>
            <m:oMath>
              <m:r>
                <w:rPr>
                  <w:rFonts w:ascii="Cambria Math" w:hAnsi="Cambria Math"/>
                  <w:spacing w:val="-4"/>
                  <w:sz w:val="22"/>
                  <w:szCs w:val="22"/>
                </w:rPr>
                <m:t>y=f(x – p)</m:t>
              </m:r>
            </m:oMath>
            <w:r w:rsidRPr="00DE7413">
              <w:rPr>
                <w:rFonts w:asciiTheme="majorHAnsi" w:hAnsiTheme="majorHAnsi"/>
                <w:spacing w:val="-4"/>
                <w:sz w:val="22"/>
                <w:szCs w:val="22"/>
              </w:rPr>
              <w:t xml:space="preserve"> dla </w:t>
            </w:r>
            <w:r w:rsidRPr="00DE7413">
              <w:rPr>
                <w:rFonts w:asciiTheme="majorHAnsi" w:hAnsiTheme="majorHAnsi"/>
                <w:i/>
                <w:spacing w:val="-4"/>
                <w:sz w:val="22"/>
                <w:szCs w:val="22"/>
              </w:rPr>
              <w:t xml:space="preserve">p &gt; </w:t>
            </w:r>
            <w:r w:rsidRPr="00DE7413">
              <w:rPr>
                <w:rFonts w:asciiTheme="majorHAnsi" w:hAnsiTheme="majorHAnsi"/>
                <w:spacing w:val="-4"/>
                <w:sz w:val="22"/>
                <w:szCs w:val="22"/>
              </w:rPr>
              <w:t>0</w:t>
            </w:r>
            <w:r w:rsidRPr="00DE7413">
              <w:rPr>
                <w:rFonts w:asciiTheme="majorHAnsi" w:hAnsiTheme="majorHAnsi"/>
                <w:i/>
                <w:spacing w:val="-4"/>
                <w:sz w:val="22"/>
                <w:szCs w:val="22"/>
              </w:rPr>
              <w:t xml:space="preserve"> </w:t>
            </w:r>
            <w:r w:rsidRPr="00DE7413">
              <w:rPr>
                <w:rFonts w:asciiTheme="majorHAnsi" w:hAnsiTheme="majorHAnsi"/>
                <w:spacing w:val="-4"/>
                <w:sz w:val="22"/>
                <w:szCs w:val="22"/>
              </w:rPr>
              <w:t xml:space="preserve">oraz </w:t>
            </w:r>
            <w:r w:rsidRPr="00DE7413">
              <w:rPr>
                <w:rFonts w:asciiTheme="majorHAnsi" w:hAnsiTheme="majorHAnsi"/>
                <w:spacing w:val="-4"/>
                <w:sz w:val="22"/>
                <w:szCs w:val="22"/>
              </w:rPr>
              <w:br/>
            </w:r>
            <m:oMath>
              <m:r>
                <w:rPr>
                  <w:rFonts w:ascii="Cambria Math" w:hAnsi="Cambria Math"/>
                  <w:spacing w:val="-4"/>
                  <w:sz w:val="22"/>
                  <w:szCs w:val="22"/>
                </w:rPr>
                <m:t>y=f(x+p)</m:t>
              </m:r>
            </m:oMath>
            <w:r w:rsidRPr="00DE7413">
              <w:rPr>
                <w:rFonts w:asciiTheme="majorHAnsi" w:hAnsiTheme="majorHAnsi"/>
                <w:spacing w:val="-4"/>
                <w:sz w:val="22"/>
                <w:szCs w:val="22"/>
              </w:rPr>
              <w:t xml:space="preserve"> dla </w:t>
            </w:r>
            <w:r w:rsidRPr="00DE7413">
              <w:rPr>
                <w:rFonts w:asciiTheme="majorHAnsi" w:hAnsiTheme="majorHAnsi"/>
                <w:i/>
                <w:spacing w:val="-4"/>
                <w:sz w:val="22"/>
                <w:szCs w:val="22"/>
              </w:rPr>
              <w:t xml:space="preserve">p &gt; </w:t>
            </w:r>
            <w:r w:rsidRPr="00DE7413">
              <w:rPr>
                <w:rFonts w:asciiTheme="majorHAnsi" w:hAnsiTheme="majorHAnsi"/>
                <w:spacing w:val="-4"/>
                <w:sz w:val="22"/>
                <w:szCs w:val="22"/>
              </w:rPr>
              <w:t>0</w:t>
            </w:r>
          </w:p>
          <w:p w14:paraId="0312A9EE" w14:textId="05C287D1" w:rsidR="00E65384" w:rsidRPr="00DE7413" w:rsidRDefault="00E65384" w:rsidP="00DE7413">
            <w:pPr>
              <w:numPr>
                <w:ilvl w:val="0"/>
                <w:numId w:val="24"/>
              </w:numPr>
              <w:spacing w:line="120" w:lineRule="atLeast"/>
              <w:rPr>
                <w:rFonts w:asciiTheme="majorHAnsi" w:hAnsiTheme="majorHAnsi"/>
                <w:sz w:val="22"/>
                <w:szCs w:val="22"/>
              </w:rPr>
            </w:pPr>
            <w:r>
              <w:rPr>
                <w:rFonts w:asciiTheme="majorHAnsi" w:hAnsiTheme="majorHAnsi"/>
                <w:sz w:val="22"/>
                <w:szCs w:val="22"/>
              </w:rPr>
              <w:t xml:space="preserve">stosuje przesunięcie wykresu funkcji do rozwiązywania zadań  </w:t>
            </w:r>
          </w:p>
        </w:tc>
        <w:tc>
          <w:tcPr>
            <w:tcW w:w="1101" w:type="dxa"/>
            <w:tcBorders>
              <w:top w:val="single" w:sz="6" w:space="0" w:color="auto"/>
              <w:bottom w:val="single" w:sz="6" w:space="0" w:color="auto"/>
            </w:tcBorders>
          </w:tcPr>
          <w:p w14:paraId="7E0DBC44" w14:textId="77777777" w:rsidR="009F7197" w:rsidRPr="00DE7413" w:rsidRDefault="009F7197" w:rsidP="00DE7413">
            <w:pPr>
              <w:spacing w:line="120" w:lineRule="atLeast"/>
              <w:jc w:val="center"/>
              <w:rPr>
                <w:rFonts w:asciiTheme="majorHAnsi" w:hAnsiTheme="majorHAnsi"/>
                <w:sz w:val="22"/>
                <w:szCs w:val="22"/>
              </w:rPr>
            </w:pPr>
          </w:p>
          <w:p w14:paraId="6FFC6E5E" w14:textId="77777777" w:rsidR="009F7197" w:rsidRPr="00DE7413" w:rsidRDefault="009F7197" w:rsidP="00DE7413">
            <w:pPr>
              <w:spacing w:line="120" w:lineRule="atLeast"/>
              <w:jc w:val="center"/>
              <w:rPr>
                <w:rFonts w:asciiTheme="majorHAnsi" w:hAnsiTheme="majorHAnsi"/>
                <w:sz w:val="22"/>
                <w:szCs w:val="22"/>
              </w:rPr>
            </w:pPr>
          </w:p>
          <w:p w14:paraId="092E3A73" w14:textId="77777777" w:rsidR="009F7197"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p w14:paraId="4223120C" w14:textId="78C79273" w:rsidR="00E65384" w:rsidRPr="00DE7413" w:rsidRDefault="00E65384" w:rsidP="00DE7413">
            <w:pPr>
              <w:spacing w:line="120" w:lineRule="atLeast"/>
              <w:jc w:val="center"/>
              <w:rPr>
                <w:rFonts w:asciiTheme="majorHAnsi" w:hAnsiTheme="majorHAnsi"/>
                <w:sz w:val="22"/>
                <w:szCs w:val="22"/>
              </w:rPr>
            </w:pPr>
            <w:r>
              <w:rPr>
                <w:rFonts w:asciiTheme="majorHAnsi" w:hAnsiTheme="majorHAnsi"/>
                <w:sz w:val="22"/>
                <w:szCs w:val="22"/>
              </w:rPr>
              <w:t>P</w:t>
            </w:r>
            <w:r w:rsidRPr="00BC2821">
              <w:rPr>
                <w:rFonts w:asciiTheme="majorHAnsi" w:hAnsiTheme="majorHAnsi"/>
                <w:sz w:val="22"/>
                <w:szCs w:val="22"/>
              </w:rPr>
              <w:t>–D</w:t>
            </w:r>
          </w:p>
        </w:tc>
        <w:tc>
          <w:tcPr>
            <w:tcW w:w="884" w:type="dxa"/>
            <w:tcBorders>
              <w:top w:val="single" w:sz="6" w:space="0" w:color="auto"/>
              <w:bottom w:val="single" w:sz="6" w:space="0" w:color="auto"/>
            </w:tcBorders>
            <w:vAlign w:val="center"/>
          </w:tcPr>
          <w:p w14:paraId="5678209D" w14:textId="77777777"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C75CC7" w:rsidRPr="00DE7413" w14:paraId="44AD4B14" w14:textId="77777777" w:rsidTr="002F1C99">
        <w:trPr>
          <w:cantSplit/>
        </w:trPr>
        <w:tc>
          <w:tcPr>
            <w:tcW w:w="2924" w:type="dxa"/>
            <w:tcBorders>
              <w:top w:val="single" w:sz="6" w:space="0" w:color="auto"/>
              <w:bottom w:val="single" w:sz="6" w:space="0" w:color="auto"/>
            </w:tcBorders>
          </w:tcPr>
          <w:p w14:paraId="519F02A8" w14:textId="723D0FF7" w:rsidR="00C75CC7" w:rsidRPr="00DE7413" w:rsidRDefault="00E65384" w:rsidP="00DE7413">
            <w:pPr>
              <w:spacing w:line="120" w:lineRule="atLeast"/>
              <w:rPr>
                <w:rFonts w:asciiTheme="majorHAnsi" w:hAnsiTheme="majorHAnsi"/>
                <w:sz w:val="22"/>
                <w:szCs w:val="22"/>
              </w:rPr>
            </w:pPr>
            <w:r>
              <w:rPr>
                <w:rFonts w:asciiTheme="majorHAnsi" w:hAnsiTheme="majorHAnsi"/>
                <w:sz w:val="22"/>
                <w:szCs w:val="22"/>
              </w:rPr>
              <w:t>9</w:t>
            </w:r>
            <w:r w:rsidR="00C75CC7" w:rsidRPr="00DE7413">
              <w:rPr>
                <w:rFonts w:asciiTheme="majorHAnsi" w:hAnsiTheme="majorHAnsi"/>
                <w:sz w:val="22"/>
                <w:szCs w:val="22"/>
              </w:rPr>
              <w:t>. Wektory w układzie współrzędnych</w:t>
            </w:r>
          </w:p>
        </w:tc>
        <w:tc>
          <w:tcPr>
            <w:tcW w:w="3845" w:type="dxa"/>
            <w:tcBorders>
              <w:top w:val="single" w:sz="6" w:space="0" w:color="auto"/>
              <w:bottom w:val="single" w:sz="6" w:space="0" w:color="auto"/>
            </w:tcBorders>
          </w:tcPr>
          <w:p w14:paraId="5C35DA6B"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pojęcie wektora</w:t>
            </w:r>
          </w:p>
          <w:p w14:paraId="19093096"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wektor przeciwny do danego</w:t>
            </w:r>
          </w:p>
          <w:p w14:paraId="1099ABAF"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współrzędne wektora i ich interpretacja geometryczna</w:t>
            </w:r>
          </w:p>
        </w:tc>
        <w:tc>
          <w:tcPr>
            <w:tcW w:w="6718" w:type="dxa"/>
            <w:tcBorders>
              <w:top w:val="single" w:sz="6" w:space="0" w:color="auto"/>
              <w:bottom w:val="single" w:sz="6" w:space="0" w:color="auto"/>
            </w:tcBorders>
          </w:tcPr>
          <w:p w14:paraId="725C0D19" w14:textId="77777777" w:rsidR="00C75CC7" w:rsidRPr="00DE7413" w:rsidRDefault="00C75CC7"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506F5E95"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posługuje się pojęciem wektora i wektora przeciwnego</w:t>
            </w:r>
          </w:p>
          <w:p w14:paraId="5B8C668C"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oblicza współrzędne wektora</w:t>
            </w:r>
          </w:p>
          <w:p w14:paraId="344702B2" w14:textId="326579D5"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wyznacza współrzędne początku lub końca wektora, </w:t>
            </w:r>
            <w:r w:rsidR="00191962">
              <w:rPr>
                <w:rFonts w:asciiTheme="majorHAnsi" w:hAnsiTheme="majorHAnsi"/>
                <w:sz w:val="22"/>
                <w:szCs w:val="22"/>
              </w:rPr>
              <w:t xml:space="preserve">jeśli </w:t>
            </w:r>
            <w:r w:rsidRPr="00DE7413">
              <w:rPr>
                <w:rFonts w:asciiTheme="majorHAnsi" w:hAnsiTheme="majorHAnsi"/>
                <w:sz w:val="22"/>
                <w:szCs w:val="22"/>
              </w:rPr>
              <w:t>ma dane współrzędne wektora i współrzędne jednego z punktów</w:t>
            </w:r>
          </w:p>
          <w:p w14:paraId="233F277B" w14:textId="77777777"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znajduje obraz figury w przesunięciu o dany wektor</w:t>
            </w:r>
          </w:p>
        </w:tc>
        <w:tc>
          <w:tcPr>
            <w:tcW w:w="1101" w:type="dxa"/>
            <w:tcBorders>
              <w:top w:val="single" w:sz="6" w:space="0" w:color="auto"/>
              <w:bottom w:val="single" w:sz="6" w:space="0" w:color="auto"/>
            </w:tcBorders>
          </w:tcPr>
          <w:p w14:paraId="48DA51BB" w14:textId="77777777" w:rsidR="00C75CC7" w:rsidRPr="00DE7413" w:rsidRDefault="00C75CC7" w:rsidP="00DE7413">
            <w:pPr>
              <w:spacing w:before="40" w:line="120" w:lineRule="atLeast"/>
              <w:jc w:val="center"/>
              <w:rPr>
                <w:rFonts w:asciiTheme="majorHAnsi" w:hAnsiTheme="majorHAnsi"/>
                <w:sz w:val="22"/>
                <w:szCs w:val="22"/>
              </w:rPr>
            </w:pPr>
          </w:p>
          <w:p w14:paraId="7A7E47AD" w14:textId="77777777" w:rsidR="00C75CC7" w:rsidRPr="00DE7413" w:rsidRDefault="00C75CC7"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79DFA3D3" w14:textId="77777777" w:rsidR="000717D6" w:rsidRPr="00DE7413" w:rsidRDefault="00C75CC7"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00EAB9B9" w14:textId="77777777" w:rsidR="000717D6" w:rsidRPr="00DE7413" w:rsidRDefault="000717D6" w:rsidP="00DE7413">
            <w:pPr>
              <w:spacing w:line="120" w:lineRule="atLeast"/>
              <w:jc w:val="center"/>
              <w:rPr>
                <w:rFonts w:asciiTheme="majorHAnsi" w:hAnsiTheme="majorHAnsi"/>
                <w:sz w:val="22"/>
                <w:szCs w:val="22"/>
              </w:rPr>
            </w:pPr>
          </w:p>
          <w:p w14:paraId="1CB2E1EC" w14:textId="139CC97F" w:rsidR="00C75CC7" w:rsidRPr="00DE7413" w:rsidRDefault="00C75CC7"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1591DD6C" w14:textId="77777777" w:rsidR="00C75CC7" w:rsidRPr="00DE7413" w:rsidRDefault="00C75CC7"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tcBorders>
              <w:top w:val="single" w:sz="6" w:space="0" w:color="auto"/>
              <w:bottom w:val="single" w:sz="6" w:space="0" w:color="auto"/>
            </w:tcBorders>
            <w:vAlign w:val="center"/>
          </w:tcPr>
          <w:p w14:paraId="17E8450A" w14:textId="77777777" w:rsidR="00C75CC7" w:rsidRPr="00DE7413" w:rsidRDefault="00C75CC7"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C75CC7" w:rsidRPr="00DE7413" w14:paraId="26265225" w14:textId="77777777" w:rsidTr="002F1C99">
        <w:trPr>
          <w:cantSplit/>
        </w:trPr>
        <w:tc>
          <w:tcPr>
            <w:tcW w:w="2924" w:type="dxa"/>
            <w:tcBorders>
              <w:top w:val="single" w:sz="6" w:space="0" w:color="auto"/>
              <w:bottom w:val="single" w:sz="6" w:space="0" w:color="auto"/>
            </w:tcBorders>
          </w:tcPr>
          <w:p w14:paraId="47260BD1" w14:textId="6DF7FD3E" w:rsidR="00C75CC7" w:rsidRPr="00DE7413" w:rsidRDefault="00E65384" w:rsidP="00DE7413">
            <w:pPr>
              <w:spacing w:line="120" w:lineRule="atLeast"/>
              <w:rPr>
                <w:rFonts w:asciiTheme="majorHAnsi" w:hAnsiTheme="majorHAnsi"/>
                <w:sz w:val="22"/>
                <w:szCs w:val="22"/>
              </w:rPr>
            </w:pPr>
            <w:r>
              <w:rPr>
                <w:rFonts w:asciiTheme="majorHAnsi" w:hAnsiTheme="majorHAnsi"/>
                <w:sz w:val="22"/>
                <w:szCs w:val="22"/>
              </w:rPr>
              <w:t>10</w:t>
            </w:r>
            <w:r w:rsidR="00C75CC7" w:rsidRPr="00DE7413">
              <w:rPr>
                <w:rFonts w:asciiTheme="majorHAnsi" w:hAnsiTheme="majorHAnsi"/>
                <w:sz w:val="22"/>
                <w:szCs w:val="22"/>
              </w:rPr>
              <w:t xml:space="preserve">. Przesuwanie wykresu </w:t>
            </w:r>
            <w:r w:rsidR="00C75CC7" w:rsidRPr="00DE7413">
              <w:rPr>
                <w:rFonts w:asciiTheme="majorHAnsi" w:hAnsiTheme="majorHAnsi"/>
                <w:sz w:val="22"/>
                <w:szCs w:val="22"/>
              </w:rPr>
              <w:br/>
              <w:t>o wektor</w:t>
            </w:r>
          </w:p>
        </w:tc>
        <w:tc>
          <w:tcPr>
            <w:tcW w:w="3845" w:type="dxa"/>
            <w:tcBorders>
              <w:top w:val="single" w:sz="6" w:space="0" w:color="auto"/>
              <w:bottom w:val="single" w:sz="6" w:space="0" w:color="auto"/>
            </w:tcBorders>
          </w:tcPr>
          <w:p w14:paraId="19A02AB1" w14:textId="0AF73D65"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metoda otrzymywania wykresu funkcji </w:t>
            </w:r>
            <m:oMath>
              <m:r>
                <w:rPr>
                  <w:rFonts w:ascii="Cambria Math" w:hAnsi="Cambria Math"/>
                  <w:sz w:val="22"/>
                  <w:szCs w:val="22"/>
                </w:rPr>
                <m:t>y=f(x – p)+q</m:t>
              </m:r>
            </m:oMath>
          </w:p>
        </w:tc>
        <w:tc>
          <w:tcPr>
            <w:tcW w:w="6718" w:type="dxa"/>
            <w:tcBorders>
              <w:top w:val="single" w:sz="6" w:space="0" w:color="auto"/>
              <w:bottom w:val="single" w:sz="6" w:space="0" w:color="auto"/>
            </w:tcBorders>
          </w:tcPr>
          <w:p w14:paraId="30929301" w14:textId="77777777" w:rsidR="00C75CC7" w:rsidRPr="00DE7413" w:rsidRDefault="00C75CC7"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021E6AE1" w14:textId="1B0E242D" w:rsidR="00C75CC7" w:rsidRPr="00DE7413"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szkicuje wykres funkcji</w:t>
            </w:r>
            <w:r w:rsidR="006A36DE">
              <w:rPr>
                <w:rFonts w:asciiTheme="majorHAnsi" w:hAnsiTheme="majorHAnsi"/>
                <w:sz w:val="22"/>
                <w:szCs w:val="22"/>
              </w:rPr>
              <w:t xml:space="preserve"> </w:t>
            </w:r>
            <m:oMath>
              <m:r>
                <w:rPr>
                  <w:rFonts w:ascii="Cambria Math" w:hAnsi="Cambria Math"/>
                  <w:sz w:val="22"/>
                  <w:szCs w:val="22"/>
                </w:rPr>
                <m:t>y=f(x – p)+q</m:t>
              </m:r>
            </m:oMath>
            <w:r w:rsidRPr="00DE7413">
              <w:rPr>
                <w:rFonts w:asciiTheme="majorHAnsi" w:hAnsiTheme="majorHAnsi"/>
                <w:i/>
                <w:sz w:val="22"/>
                <w:szCs w:val="22"/>
              </w:rPr>
              <w:t xml:space="preserve"> </w:t>
            </w:r>
          </w:p>
          <w:p w14:paraId="093AF914" w14:textId="77777777" w:rsidR="00C75CC7" w:rsidRDefault="00C75CC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zapisuje wzór funkcji otrzymanej w wyniku danego przesunięcia</w:t>
            </w:r>
          </w:p>
          <w:p w14:paraId="63F6E139" w14:textId="36722545" w:rsidR="00E65384" w:rsidRPr="00DE7413" w:rsidRDefault="00E65384" w:rsidP="00DE7413">
            <w:pPr>
              <w:numPr>
                <w:ilvl w:val="0"/>
                <w:numId w:val="24"/>
              </w:numPr>
              <w:spacing w:line="120" w:lineRule="atLeast"/>
              <w:rPr>
                <w:rFonts w:asciiTheme="majorHAnsi" w:hAnsiTheme="majorHAnsi"/>
                <w:sz w:val="22"/>
                <w:szCs w:val="22"/>
              </w:rPr>
            </w:pPr>
            <w:r>
              <w:rPr>
                <w:rFonts w:asciiTheme="majorHAnsi" w:hAnsiTheme="majorHAnsi"/>
                <w:sz w:val="22"/>
                <w:szCs w:val="22"/>
              </w:rPr>
              <w:t xml:space="preserve">stosuje przesunięcie wykresu funkcji do rozwiązywania zadań  </w:t>
            </w:r>
          </w:p>
        </w:tc>
        <w:tc>
          <w:tcPr>
            <w:tcW w:w="1101" w:type="dxa"/>
            <w:tcBorders>
              <w:top w:val="single" w:sz="6" w:space="0" w:color="auto"/>
              <w:bottom w:val="single" w:sz="6" w:space="0" w:color="auto"/>
            </w:tcBorders>
          </w:tcPr>
          <w:p w14:paraId="112B3D5A" w14:textId="77777777" w:rsidR="00C75CC7" w:rsidRPr="00DE7413" w:rsidRDefault="00C75CC7" w:rsidP="00DE7413">
            <w:pPr>
              <w:spacing w:before="40" w:line="120" w:lineRule="atLeast"/>
              <w:jc w:val="center"/>
              <w:rPr>
                <w:rFonts w:asciiTheme="majorHAnsi" w:hAnsiTheme="majorHAnsi"/>
                <w:sz w:val="22"/>
                <w:szCs w:val="22"/>
              </w:rPr>
            </w:pPr>
          </w:p>
          <w:p w14:paraId="42DD508E" w14:textId="77777777" w:rsidR="00C75CC7" w:rsidRPr="00DE7413" w:rsidRDefault="00C75CC7" w:rsidP="00DE7413">
            <w:pPr>
              <w:spacing w:after="80" w:line="120" w:lineRule="atLeast"/>
              <w:jc w:val="center"/>
              <w:rPr>
                <w:rFonts w:asciiTheme="majorHAnsi" w:hAnsiTheme="majorHAnsi"/>
                <w:sz w:val="22"/>
                <w:szCs w:val="22"/>
                <w:lang w:val="en-US"/>
              </w:rPr>
            </w:pPr>
            <w:r w:rsidRPr="00DE7413">
              <w:rPr>
                <w:rFonts w:asciiTheme="majorHAnsi" w:hAnsiTheme="majorHAnsi"/>
                <w:sz w:val="22"/>
                <w:szCs w:val="22"/>
                <w:lang w:val="en-US"/>
              </w:rPr>
              <w:t>P–R</w:t>
            </w:r>
          </w:p>
          <w:p w14:paraId="34AA997A" w14:textId="77777777" w:rsidR="00C75CC7" w:rsidRDefault="00C75CC7" w:rsidP="00DE7413">
            <w:pPr>
              <w:spacing w:before="40" w:line="120" w:lineRule="atLeast"/>
              <w:jc w:val="center"/>
              <w:rPr>
                <w:rFonts w:asciiTheme="majorHAnsi" w:hAnsiTheme="majorHAnsi"/>
                <w:sz w:val="22"/>
                <w:szCs w:val="22"/>
              </w:rPr>
            </w:pPr>
            <w:r w:rsidRPr="00DE7413">
              <w:rPr>
                <w:rFonts w:asciiTheme="majorHAnsi" w:hAnsiTheme="majorHAnsi"/>
                <w:sz w:val="22"/>
                <w:szCs w:val="22"/>
              </w:rPr>
              <w:t>R–D</w:t>
            </w:r>
          </w:p>
          <w:p w14:paraId="3F682D87" w14:textId="2433BE76" w:rsidR="00E65384" w:rsidRPr="00DE7413" w:rsidRDefault="00E65384" w:rsidP="00E65384">
            <w:pPr>
              <w:spacing w:before="40" w:line="120" w:lineRule="atLeast"/>
              <w:jc w:val="center"/>
              <w:rPr>
                <w:rFonts w:asciiTheme="majorHAnsi" w:hAnsiTheme="majorHAnsi"/>
                <w:sz w:val="22"/>
                <w:szCs w:val="22"/>
              </w:rPr>
            </w:pPr>
            <w:r>
              <w:rPr>
                <w:rFonts w:asciiTheme="majorHAnsi" w:hAnsiTheme="majorHAnsi"/>
                <w:sz w:val="22"/>
                <w:szCs w:val="22"/>
              </w:rPr>
              <w:t>P</w:t>
            </w:r>
            <w:r w:rsidRPr="00DE7413">
              <w:rPr>
                <w:rFonts w:asciiTheme="majorHAnsi" w:hAnsiTheme="majorHAnsi"/>
                <w:sz w:val="22"/>
                <w:szCs w:val="22"/>
              </w:rPr>
              <w:t>–D</w:t>
            </w:r>
          </w:p>
        </w:tc>
        <w:tc>
          <w:tcPr>
            <w:tcW w:w="884" w:type="dxa"/>
            <w:tcBorders>
              <w:top w:val="single" w:sz="6" w:space="0" w:color="auto"/>
              <w:bottom w:val="single" w:sz="6" w:space="0" w:color="auto"/>
            </w:tcBorders>
            <w:vAlign w:val="center"/>
          </w:tcPr>
          <w:p w14:paraId="1AA77AFF" w14:textId="028121E6" w:rsidR="00C75CC7" w:rsidRPr="00DE7413" w:rsidRDefault="00750E82"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9F7197" w:rsidRPr="00DE7413" w14:paraId="2C02EE18" w14:textId="77777777" w:rsidTr="002F1C99">
        <w:trPr>
          <w:cantSplit/>
        </w:trPr>
        <w:tc>
          <w:tcPr>
            <w:tcW w:w="2924" w:type="dxa"/>
            <w:tcBorders>
              <w:top w:val="single" w:sz="6" w:space="0" w:color="auto"/>
              <w:bottom w:val="single" w:sz="6" w:space="0" w:color="auto"/>
            </w:tcBorders>
          </w:tcPr>
          <w:p w14:paraId="272A1030" w14:textId="0BEAB44B" w:rsidR="009F7197" w:rsidRPr="00DE7413" w:rsidRDefault="00750E82" w:rsidP="00DE7413">
            <w:pPr>
              <w:spacing w:line="120" w:lineRule="atLeast"/>
              <w:rPr>
                <w:rFonts w:asciiTheme="majorHAnsi" w:hAnsiTheme="majorHAnsi"/>
                <w:sz w:val="22"/>
                <w:szCs w:val="22"/>
              </w:rPr>
            </w:pPr>
            <w:r>
              <w:rPr>
                <w:rFonts w:asciiTheme="majorHAnsi" w:hAnsiTheme="majorHAnsi"/>
                <w:sz w:val="22"/>
                <w:szCs w:val="22"/>
              </w:rPr>
              <w:t>11</w:t>
            </w:r>
            <w:r w:rsidR="009F7197" w:rsidRPr="00DE7413">
              <w:rPr>
                <w:rFonts w:asciiTheme="majorHAnsi" w:hAnsiTheme="majorHAnsi"/>
                <w:sz w:val="22"/>
                <w:szCs w:val="22"/>
              </w:rPr>
              <w:t>. Przekształcanie wykresu przez symetrię względem osi układu współrzędnych</w:t>
            </w:r>
          </w:p>
        </w:tc>
        <w:tc>
          <w:tcPr>
            <w:tcW w:w="3845" w:type="dxa"/>
            <w:tcBorders>
              <w:top w:val="single" w:sz="6" w:space="0" w:color="auto"/>
              <w:bottom w:val="single" w:sz="6" w:space="0" w:color="auto"/>
            </w:tcBorders>
          </w:tcPr>
          <w:p w14:paraId="256E2BC8" w14:textId="54E9738C"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metoda otrzymywania wykresu funkcji </w:t>
            </w:r>
            <m:oMath>
              <m:r>
                <w:rPr>
                  <w:rFonts w:ascii="Cambria Math" w:hAnsi="Cambria Math"/>
                  <w:sz w:val="22"/>
                  <w:szCs w:val="22"/>
                </w:rPr>
                <m:t>y= –f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
                <m:rPr>
                  <m:sty m:val="p"/>
                </m:rPr>
                <w:rPr>
                  <w:rFonts w:ascii="Cambria Math" w:hAnsi="Cambria Math"/>
                  <w:sz w:val="22"/>
                  <w:szCs w:val="22"/>
                </w:rPr>
                <m:t>i</m:t>
              </m:r>
              <m:r>
                <w:rPr>
                  <w:rFonts w:ascii="Cambria Math" w:hAnsi="Cambria Math"/>
                  <w:sz w:val="22"/>
                  <w:szCs w:val="22"/>
                </w:rPr>
                <m:t xml:space="preserve"> y=f(–x)</m:t>
              </m:r>
            </m:oMath>
          </w:p>
        </w:tc>
        <w:tc>
          <w:tcPr>
            <w:tcW w:w="6718" w:type="dxa"/>
            <w:tcBorders>
              <w:top w:val="single" w:sz="6" w:space="0" w:color="auto"/>
              <w:bottom w:val="single" w:sz="6" w:space="0" w:color="auto"/>
            </w:tcBorders>
          </w:tcPr>
          <w:p w14:paraId="0E9263DD" w14:textId="77777777" w:rsidR="009F7197" w:rsidRPr="00DE7413" w:rsidRDefault="009F7197"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210DBE59" w14:textId="03A92C78" w:rsidR="009F7197" w:rsidRPr="00936DF6" w:rsidRDefault="009F7197" w:rsidP="00936DF6">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szkicuje wykresy funkcji </w:t>
            </w:r>
            <m:oMath>
              <m:r>
                <w:rPr>
                  <w:rFonts w:ascii="Cambria Math" w:hAnsi="Cambria Math"/>
                  <w:sz w:val="22"/>
                  <w:szCs w:val="22"/>
                </w:rPr>
                <m:t>y= – f(x)</m:t>
              </m:r>
            </m:oMath>
            <w:r w:rsidRPr="00DE7413">
              <w:rPr>
                <w:rFonts w:asciiTheme="majorHAnsi" w:hAnsiTheme="majorHAnsi"/>
                <w:sz w:val="22"/>
                <w:szCs w:val="22"/>
              </w:rPr>
              <w:t xml:space="preserve"> na podstawie wykresu funkcji</w:t>
            </w:r>
            <m:oMath>
              <m:r>
                <w:rPr>
                  <w:rFonts w:ascii="Cambria Math" w:hAnsi="Cambria Math"/>
                  <w:sz w:val="22"/>
                  <w:szCs w:val="22"/>
                </w:rPr>
                <m:t xml:space="preserve"> y=f(x)</m:t>
              </m:r>
            </m:oMath>
            <w:r w:rsidR="00750E82">
              <w:rPr>
                <w:rFonts w:asciiTheme="majorHAnsi" w:hAnsiTheme="majorHAnsi"/>
                <w:sz w:val="22"/>
                <w:szCs w:val="22"/>
              </w:rPr>
              <w:t xml:space="preserve"> i podaje jej własności</w:t>
            </w:r>
          </w:p>
          <w:p w14:paraId="274C247D" w14:textId="1DE3132D" w:rsidR="00750E82" w:rsidRPr="00750E82" w:rsidRDefault="009F7197" w:rsidP="00750E82">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szkicuje wykresy funkcji </w:t>
            </w:r>
            <m:oMath>
              <m:r>
                <w:rPr>
                  <w:rFonts w:ascii="Cambria Math" w:hAnsi="Cambria Math"/>
                  <w:sz w:val="22"/>
                  <w:szCs w:val="22"/>
                </w:rPr>
                <m:t xml:space="preserve">y=f(–x) </m:t>
              </m:r>
            </m:oMath>
            <w:r w:rsidRPr="00DE7413">
              <w:rPr>
                <w:rFonts w:asciiTheme="majorHAnsi" w:hAnsiTheme="majorHAnsi"/>
                <w:sz w:val="22"/>
                <w:szCs w:val="22"/>
              </w:rPr>
              <w:t xml:space="preserve">na podstawie wykresu funkcji </w:t>
            </w:r>
            <m:oMath>
              <m:r>
                <w:rPr>
                  <w:rFonts w:ascii="Cambria Math" w:hAnsi="Cambria Math"/>
                  <w:sz w:val="22"/>
                  <w:szCs w:val="22"/>
                </w:rPr>
                <m:t>y=f(x)</m:t>
              </m:r>
            </m:oMath>
            <w:r w:rsidR="00750E82">
              <w:rPr>
                <w:rFonts w:asciiTheme="majorHAnsi" w:hAnsiTheme="majorHAnsi"/>
                <w:sz w:val="22"/>
                <w:szCs w:val="22"/>
              </w:rPr>
              <w:t xml:space="preserve"> i podaje jej własności</w:t>
            </w:r>
          </w:p>
        </w:tc>
        <w:tc>
          <w:tcPr>
            <w:tcW w:w="1101" w:type="dxa"/>
            <w:tcBorders>
              <w:top w:val="single" w:sz="6" w:space="0" w:color="auto"/>
              <w:bottom w:val="single" w:sz="6" w:space="0" w:color="auto"/>
            </w:tcBorders>
          </w:tcPr>
          <w:p w14:paraId="2F20A62E" w14:textId="77777777" w:rsidR="009F7197" w:rsidRPr="00DE7413" w:rsidRDefault="009F7197" w:rsidP="00DE7413">
            <w:pPr>
              <w:spacing w:line="120" w:lineRule="atLeast"/>
              <w:jc w:val="center"/>
              <w:rPr>
                <w:rFonts w:asciiTheme="majorHAnsi" w:hAnsiTheme="majorHAnsi"/>
                <w:sz w:val="22"/>
                <w:szCs w:val="22"/>
              </w:rPr>
            </w:pPr>
          </w:p>
          <w:p w14:paraId="0A6BD647" w14:textId="77777777" w:rsidR="00750E82" w:rsidRDefault="00750E82" w:rsidP="00DE7413">
            <w:pPr>
              <w:spacing w:line="120" w:lineRule="atLeast"/>
              <w:jc w:val="center"/>
              <w:rPr>
                <w:rFonts w:asciiTheme="majorHAnsi" w:hAnsiTheme="majorHAnsi"/>
                <w:sz w:val="22"/>
                <w:szCs w:val="22"/>
              </w:rPr>
            </w:pPr>
          </w:p>
          <w:p w14:paraId="32027A00" w14:textId="45E557F3" w:rsidR="002E6D68"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p w14:paraId="71077376" w14:textId="77777777" w:rsidR="00750E82" w:rsidRPr="00DE7413" w:rsidRDefault="00750E82" w:rsidP="00DE7413">
            <w:pPr>
              <w:spacing w:line="120" w:lineRule="atLeast"/>
              <w:jc w:val="center"/>
              <w:rPr>
                <w:rFonts w:asciiTheme="majorHAnsi" w:hAnsiTheme="majorHAnsi"/>
                <w:sz w:val="22"/>
                <w:szCs w:val="22"/>
              </w:rPr>
            </w:pPr>
          </w:p>
          <w:p w14:paraId="3E91B18A" w14:textId="240F1C2E" w:rsidR="009F7197" w:rsidRPr="00DE7413" w:rsidRDefault="009F7197"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tc>
        <w:tc>
          <w:tcPr>
            <w:tcW w:w="884" w:type="dxa"/>
            <w:tcBorders>
              <w:top w:val="single" w:sz="6" w:space="0" w:color="auto"/>
              <w:bottom w:val="single" w:sz="6" w:space="0" w:color="auto"/>
            </w:tcBorders>
            <w:vAlign w:val="center"/>
          </w:tcPr>
          <w:p w14:paraId="7654BDD1" w14:textId="612D1254" w:rsidR="009F7197" w:rsidRPr="00DE7413" w:rsidRDefault="00750E82"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9F7197" w:rsidRPr="00DE7413" w14:paraId="6D478655" w14:textId="77777777" w:rsidTr="002F1C99">
        <w:trPr>
          <w:cantSplit/>
        </w:trPr>
        <w:tc>
          <w:tcPr>
            <w:tcW w:w="2924" w:type="dxa"/>
            <w:tcBorders>
              <w:top w:val="single" w:sz="6" w:space="0" w:color="auto"/>
              <w:bottom w:val="single" w:sz="6" w:space="0" w:color="auto"/>
            </w:tcBorders>
          </w:tcPr>
          <w:p w14:paraId="69F0D4B1" w14:textId="0906B734" w:rsidR="009F7197" w:rsidRPr="00DE7413" w:rsidRDefault="002E0FFE" w:rsidP="00DE7413">
            <w:pPr>
              <w:spacing w:line="120" w:lineRule="atLeast"/>
              <w:rPr>
                <w:rFonts w:asciiTheme="majorHAnsi" w:hAnsiTheme="majorHAnsi"/>
                <w:sz w:val="22"/>
                <w:szCs w:val="22"/>
              </w:rPr>
            </w:pPr>
            <w:r w:rsidRPr="00DE7413">
              <w:rPr>
                <w:rFonts w:asciiTheme="majorHAnsi" w:hAnsiTheme="majorHAnsi"/>
                <w:sz w:val="22"/>
                <w:szCs w:val="22"/>
              </w:rPr>
              <w:t>1</w:t>
            </w:r>
            <w:r w:rsidR="0051577C">
              <w:rPr>
                <w:rFonts w:asciiTheme="majorHAnsi" w:hAnsiTheme="majorHAnsi"/>
                <w:sz w:val="22"/>
                <w:szCs w:val="22"/>
              </w:rPr>
              <w:t>2</w:t>
            </w:r>
            <w:r w:rsidR="009F7197" w:rsidRPr="00DE7413">
              <w:rPr>
                <w:rFonts w:asciiTheme="majorHAnsi" w:hAnsiTheme="majorHAnsi"/>
                <w:sz w:val="22"/>
                <w:szCs w:val="22"/>
              </w:rPr>
              <w:t>. Proporcjonalność odwrotna</w:t>
            </w:r>
          </w:p>
        </w:tc>
        <w:tc>
          <w:tcPr>
            <w:tcW w:w="3845" w:type="dxa"/>
            <w:tcBorders>
              <w:top w:val="single" w:sz="6" w:space="0" w:color="auto"/>
              <w:bottom w:val="single" w:sz="6" w:space="0" w:color="auto"/>
            </w:tcBorders>
          </w:tcPr>
          <w:p w14:paraId="571C8A81"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pojęcie proporcjonalności odwrotnej</w:t>
            </w:r>
          </w:p>
          <w:p w14:paraId="7CFA4888" w14:textId="77777777" w:rsidR="009F7197" w:rsidRPr="00DE7413" w:rsidRDefault="009F7197"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współczynnik proporcjonalności odwrotnej</w:t>
            </w:r>
          </w:p>
        </w:tc>
        <w:tc>
          <w:tcPr>
            <w:tcW w:w="6718" w:type="dxa"/>
            <w:tcBorders>
              <w:top w:val="single" w:sz="6" w:space="0" w:color="auto"/>
              <w:bottom w:val="single" w:sz="6" w:space="0" w:color="auto"/>
            </w:tcBorders>
          </w:tcPr>
          <w:p w14:paraId="28BD8929" w14:textId="77777777" w:rsidR="009F7197" w:rsidRPr="00DE7413" w:rsidRDefault="009F7197"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37CA0B1E" w14:textId="77777777" w:rsidR="002E6D68" w:rsidRPr="00DE7413" w:rsidRDefault="002E6D68"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wyznacza współczynnik proporcjonalności odwrotnej</w:t>
            </w:r>
          </w:p>
          <w:p w14:paraId="0708F0E2" w14:textId="77777777" w:rsidR="002E6D68" w:rsidRPr="00DE7413" w:rsidRDefault="002E6D68"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szkicuje wykres funkcji </w:t>
            </w:r>
            <w:r w:rsidR="003B6034" w:rsidRPr="00DE7413">
              <w:rPr>
                <w:rFonts w:asciiTheme="majorHAnsi" w:hAnsiTheme="majorHAnsi"/>
                <w:noProof/>
                <w:position w:val="-24"/>
                <w:sz w:val="22"/>
                <w:szCs w:val="22"/>
              </w:rPr>
              <w:object w:dxaOrig="940" w:dyaOrig="620" w14:anchorId="4535B0BD">
                <v:shape id="_x0000_i1028" type="#_x0000_t75" alt="" style="width:46.5pt;height:30.75pt;mso-width-percent:0;mso-height-percent:0;mso-width-percent:0;mso-height-percent:0" o:ole="">
                  <v:imagedata r:id="rId13" o:title=""/>
                </v:shape>
                <o:OLEObject Type="Embed" ProgID="Equation.3" ShapeID="_x0000_i1028" DrawAspect="Content" ObjectID="_1809436177" r:id="rId14"/>
              </w:object>
            </w:r>
            <w:r w:rsidRPr="00DE7413">
              <w:rPr>
                <w:rFonts w:asciiTheme="majorHAnsi" w:hAnsiTheme="majorHAnsi"/>
                <w:sz w:val="22"/>
                <w:szCs w:val="22"/>
              </w:rPr>
              <w:t xml:space="preserve">, gdzie </w:t>
            </w:r>
            <w:r w:rsidRPr="00DE7413">
              <w:rPr>
                <w:rFonts w:asciiTheme="majorHAnsi" w:hAnsiTheme="majorHAnsi"/>
                <w:i/>
                <w:sz w:val="22"/>
                <w:szCs w:val="22"/>
              </w:rPr>
              <w:t xml:space="preserve">a </w:t>
            </w:r>
            <w:r w:rsidRPr="00DE7413">
              <w:rPr>
                <w:rFonts w:asciiTheme="majorHAnsi" w:hAnsiTheme="majorHAnsi"/>
                <w:sz w:val="22"/>
                <w:szCs w:val="22"/>
              </w:rPr>
              <w:t xml:space="preserve">&gt; 0 i </w:t>
            </w:r>
            <w:r w:rsidRPr="00DE7413">
              <w:rPr>
                <w:rFonts w:asciiTheme="majorHAnsi" w:hAnsiTheme="majorHAnsi"/>
                <w:i/>
                <w:sz w:val="22"/>
                <w:szCs w:val="22"/>
              </w:rPr>
              <w:t xml:space="preserve">x </w:t>
            </w:r>
            <w:r w:rsidRPr="00DE7413">
              <w:rPr>
                <w:rFonts w:asciiTheme="majorHAnsi" w:hAnsiTheme="majorHAnsi"/>
                <w:sz w:val="22"/>
                <w:szCs w:val="22"/>
              </w:rPr>
              <w:t xml:space="preserve">&gt; 0 </w:t>
            </w:r>
          </w:p>
          <w:p w14:paraId="4B735452" w14:textId="52A5EFB1" w:rsidR="009F7197" w:rsidRPr="00DE7413" w:rsidRDefault="002E6D68" w:rsidP="00DE7413">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stosuje proporcjonalność odwrotną do rozwiązywania zadań </w:t>
            </w:r>
            <w:r w:rsidRPr="00DE7413">
              <w:rPr>
                <w:rFonts w:asciiTheme="majorHAnsi" w:hAnsiTheme="majorHAnsi"/>
                <w:sz w:val="22"/>
                <w:szCs w:val="22"/>
              </w:rPr>
              <w:br/>
              <w:t>np. dotyczących drogi, prędkości i czasu</w:t>
            </w:r>
          </w:p>
        </w:tc>
        <w:tc>
          <w:tcPr>
            <w:tcW w:w="1101" w:type="dxa"/>
            <w:tcBorders>
              <w:top w:val="single" w:sz="6" w:space="0" w:color="auto"/>
              <w:bottom w:val="single" w:sz="6" w:space="0" w:color="auto"/>
            </w:tcBorders>
          </w:tcPr>
          <w:p w14:paraId="2276AF0C" w14:textId="77777777" w:rsidR="009F7197" w:rsidRPr="00DE7413" w:rsidRDefault="009F7197" w:rsidP="00DE7413">
            <w:pPr>
              <w:spacing w:line="120" w:lineRule="atLeast"/>
              <w:jc w:val="center"/>
              <w:rPr>
                <w:rFonts w:asciiTheme="majorHAnsi" w:hAnsiTheme="majorHAnsi"/>
                <w:sz w:val="22"/>
                <w:szCs w:val="22"/>
              </w:rPr>
            </w:pPr>
          </w:p>
          <w:p w14:paraId="3E26305B" w14:textId="163AC03F" w:rsidR="009C604B" w:rsidRPr="00DE7413" w:rsidRDefault="002E6D68"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CC4A5B9" w14:textId="77777777" w:rsidR="00382A8E" w:rsidRPr="00DE7413" w:rsidRDefault="00382A8E" w:rsidP="00DE7413">
            <w:pPr>
              <w:spacing w:line="120" w:lineRule="atLeast"/>
              <w:jc w:val="center"/>
              <w:rPr>
                <w:rFonts w:asciiTheme="majorHAnsi" w:hAnsiTheme="majorHAnsi"/>
                <w:sz w:val="22"/>
                <w:szCs w:val="22"/>
              </w:rPr>
            </w:pPr>
          </w:p>
          <w:p w14:paraId="5A19FA75" w14:textId="77777777" w:rsidR="009C604B" w:rsidRPr="00DE7413" w:rsidRDefault="009C604B"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p w14:paraId="31AA4DD2" w14:textId="77777777" w:rsidR="009C604B" w:rsidRPr="00DE7413" w:rsidRDefault="009C604B" w:rsidP="00DE7413">
            <w:pPr>
              <w:spacing w:line="120" w:lineRule="atLeast"/>
              <w:jc w:val="center"/>
              <w:rPr>
                <w:rFonts w:asciiTheme="majorHAnsi" w:hAnsiTheme="majorHAnsi"/>
                <w:sz w:val="22"/>
                <w:szCs w:val="22"/>
              </w:rPr>
            </w:pPr>
          </w:p>
          <w:p w14:paraId="6D7839AB" w14:textId="77777777" w:rsidR="009C604B" w:rsidRPr="00DE7413" w:rsidRDefault="009C604B" w:rsidP="00DE7413">
            <w:pPr>
              <w:spacing w:line="120" w:lineRule="atLeast"/>
              <w:jc w:val="center"/>
              <w:rPr>
                <w:rFonts w:asciiTheme="majorHAnsi" w:hAnsiTheme="majorHAnsi"/>
                <w:sz w:val="22"/>
                <w:szCs w:val="22"/>
              </w:rPr>
            </w:pPr>
            <w:r w:rsidRPr="00DE7413">
              <w:rPr>
                <w:rFonts w:asciiTheme="majorHAnsi" w:hAnsiTheme="majorHAnsi"/>
                <w:sz w:val="22"/>
                <w:szCs w:val="22"/>
              </w:rPr>
              <w:t>K–D</w:t>
            </w:r>
          </w:p>
        </w:tc>
        <w:tc>
          <w:tcPr>
            <w:tcW w:w="884" w:type="dxa"/>
            <w:tcBorders>
              <w:top w:val="single" w:sz="6" w:space="0" w:color="auto"/>
              <w:bottom w:val="single" w:sz="6" w:space="0" w:color="auto"/>
            </w:tcBorders>
            <w:vAlign w:val="center"/>
          </w:tcPr>
          <w:p w14:paraId="384940CB" w14:textId="77777777" w:rsidR="009F7197" w:rsidRPr="00DE7413" w:rsidRDefault="009C604B"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2E0FFE" w:rsidRPr="00DE7413" w14:paraId="2947E52F" w14:textId="77777777" w:rsidTr="002F1C99">
        <w:trPr>
          <w:cantSplit/>
        </w:trPr>
        <w:tc>
          <w:tcPr>
            <w:tcW w:w="2924" w:type="dxa"/>
            <w:tcBorders>
              <w:top w:val="single" w:sz="6" w:space="0" w:color="auto"/>
              <w:bottom w:val="single" w:sz="6" w:space="0" w:color="auto"/>
            </w:tcBorders>
          </w:tcPr>
          <w:p w14:paraId="6BF95BDE" w14:textId="7D0DD1E9" w:rsidR="002E0FFE" w:rsidRPr="00DE7413" w:rsidRDefault="002E0FFE" w:rsidP="00DE7413">
            <w:pPr>
              <w:spacing w:line="120" w:lineRule="atLeast"/>
              <w:rPr>
                <w:rFonts w:asciiTheme="majorHAnsi" w:hAnsiTheme="majorHAnsi"/>
                <w:sz w:val="22"/>
                <w:szCs w:val="22"/>
              </w:rPr>
            </w:pPr>
            <w:r w:rsidRPr="00DE7413">
              <w:rPr>
                <w:rFonts w:asciiTheme="majorHAnsi" w:hAnsiTheme="majorHAnsi"/>
                <w:sz w:val="22"/>
                <w:szCs w:val="22"/>
              </w:rPr>
              <w:t>12. Powtórzenie wiadomości</w:t>
            </w:r>
          </w:p>
          <w:p w14:paraId="5846508E" w14:textId="77777777" w:rsidR="002E0FFE" w:rsidRPr="00DE7413" w:rsidRDefault="002E0FFE" w:rsidP="00DE7413">
            <w:pPr>
              <w:spacing w:line="120" w:lineRule="atLeast"/>
              <w:rPr>
                <w:rFonts w:asciiTheme="majorHAnsi" w:hAnsiTheme="majorHAnsi"/>
                <w:sz w:val="22"/>
                <w:szCs w:val="22"/>
              </w:rPr>
            </w:pPr>
            <w:r w:rsidRPr="00DE7413">
              <w:rPr>
                <w:rFonts w:asciiTheme="majorHAnsi" w:hAnsiTheme="majorHAnsi"/>
                <w:sz w:val="22"/>
                <w:szCs w:val="22"/>
              </w:rPr>
              <w:t>13. Praca klasowa i jej omówienie</w:t>
            </w:r>
          </w:p>
        </w:tc>
        <w:tc>
          <w:tcPr>
            <w:tcW w:w="3845" w:type="dxa"/>
            <w:tcBorders>
              <w:top w:val="single" w:sz="6" w:space="0" w:color="auto"/>
              <w:bottom w:val="single" w:sz="6" w:space="0" w:color="auto"/>
            </w:tcBorders>
          </w:tcPr>
          <w:p w14:paraId="1C8D29A3" w14:textId="77777777" w:rsidR="002E0FFE" w:rsidRPr="00DE7413" w:rsidRDefault="002E0FFE" w:rsidP="00DE7413">
            <w:pPr>
              <w:spacing w:line="120" w:lineRule="atLeast"/>
              <w:ind w:left="74"/>
              <w:rPr>
                <w:rFonts w:asciiTheme="majorHAnsi" w:hAnsiTheme="majorHAnsi"/>
                <w:sz w:val="22"/>
                <w:szCs w:val="22"/>
              </w:rPr>
            </w:pPr>
          </w:p>
        </w:tc>
        <w:tc>
          <w:tcPr>
            <w:tcW w:w="6718" w:type="dxa"/>
            <w:tcBorders>
              <w:top w:val="single" w:sz="6" w:space="0" w:color="auto"/>
              <w:bottom w:val="single" w:sz="6" w:space="0" w:color="auto"/>
            </w:tcBorders>
          </w:tcPr>
          <w:p w14:paraId="6E8301B8" w14:textId="77777777" w:rsidR="002E0FFE" w:rsidRPr="00DE7413" w:rsidRDefault="002E0FFE" w:rsidP="00DE7413">
            <w:pPr>
              <w:spacing w:line="120" w:lineRule="atLeast"/>
              <w:ind w:left="74"/>
              <w:rPr>
                <w:rFonts w:asciiTheme="majorHAnsi" w:hAnsiTheme="majorHAnsi"/>
                <w:sz w:val="22"/>
                <w:szCs w:val="22"/>
              </w:rPr>
            </w:pPr>
          </w:p>
        </w:tc>
        <w:tc>
          <w:tcPr>
            <w:tcW w:w="1101" w:type="dxa"/>
            <w:tcBorders>
              <w:top w:val="single" w:sz="6" w:space="0" w:color="auto"/>
              <w:bottom w:val="single" w:sz="6" w:space="0" w:color="auto"/>
            </w:tcBorders>
          </w:tcPr>
          <w:p w14:paraId="32E5CFD4" w14:textId="77777777" w:rsidR="002E0FFE" w:rsidRPr="00DE7413" w:rsidRDefault="002E0FFE" w:rsidP="00DE7413">
            <w:pPr>
              <w:spacing w:line="120" w:lineRule="atLeast"/>
              <w:rPr>
                <w:rFonts w:asciiTheme="majorHAnsi" w:hAnsiTheme="majorHAnsi"/>
                <w:sz w:val="22"/>
                <w:szCs w:val="22"/>
              </w:rPr>
            </w:pPr>
          </w:p>
        </w:tc>
        <w:tc>
          <w:tcPr>
            <w:tcW w:w="884" w:type="dxa"/>
            <w:tcBorders>
              <w:top w:val="single" w:sz="6" w:space="0" w:color="auto"/>
              <w:bottom w:val="single" w:sz="6" w:space="0" w:color="auto"/>
            </w:tcBorders>
            <w:vAlign w:val="center"/>
          </w:tcPr>
          <w:p w14:paraId="3562C5B8" w14:textId="77777777" w:rsidR="002E0FFE" w:rsidRPr="00DE7413" w:rsidRDefault="002E0FFE" w:rsidP="00DE7413">
            <w:pPr>
              <w:spacing w:line="120" w:lineRule="atLeast"/>
              <w:jc w:val="center"/>
              <w:rPr>
                <w:rFonts w:asciiTheme="majorHAnsi" w:hAnsiTheme="majorHAnsi"/>
                <w:sz w:val="22"/>
                <w:szCs w:val="22"/>
              </w:rPr>
            </w:pPr>
            <w:r w:rsidRPr="00DE7413">
              <w:rPr>
                <w:rFonts w:asciiTheme="majorHAnsi" w:hAnsiTheme="majorHAnsi"/>
                <w:sz w:val="22"/>
                <w:szCs w:val="22"/>
              </w:rPr>
              <w:t>4</w:t>
            </w:r>
          </w:p>
        </w:tc>
      </w:tr>
      <w:tr w:rsidR="0076239C" w:rsidRPr="009778E3" w14:paraId="778875B6" w14:textId="77777777" w:rsidTr="00962CA7">
        <w:trPr>
          <w:cantSplit/>
        </w:trPr>
        <w:tc>
          <w:tcPr>
            <w:tcW w:w="14588" w:type="dxa"/>
            <w:gridSpan w:val="4"/>
            <w:tcBorders>
              <w:top w:val="nil"/>
              <w:bottom w:val="single" w:sz="6" w:space="0" w:color="auto"/>
            </w:tcBorders>
            <w:shd w:val="clear" w:color="auto" w:fill="D9D9D9" w:themeFill="background1" w:themeFillShade="D9"/>
          </w:tcPr>
          <w:p w14:paraId="462FFE89" w14:textId="6E9BEF1E" w:rsidR="0076239C" w:rsidRPr="009778E3" w:rsidRDefault="004E6010" w:rsidP="00DE7413">
            <w:pPr>
              <w:spacing w:line="120" w:lineRule="atLeast"/>
              <w:rPr>
                <w:rFonts w:asciiTheme="majorHAnsi" w:hAnsiTheme="majorHAnsi"/>
                <w:szCs w:val="22"/>
              </w:rPr>
            </w:pPr>
            <w:r>
              <w:rPr>
                <w:rFonts w:asciiTheme="majorHAnsi" w:hAnsiTheme="majorHAnsi"/>
                <w:b/>
                <w:szCs w:val="22"/>
              </w:rPr>
              <w:t>5</w:t>
            </w:r>
            <w:r w:rsidR="0076239C" w:rsidRPr="009778E3">
              <w:rPr>
                <w:rFonts w:asciiTheme="majorHAnsi" w:hAnsiTheme="majorHAnsi"/>
                <w:b/>
                <w:szCs w:val="22"/>
              </w:rPr>
              <w:t xml:space="preserve">. </w:t>
            </w:r>
            <w:r w:rsidR="0076239C" w:rsidRPr="009778E3">
              <w:rPr>
                <w:rFonts w:asciiTheme="majorHAnsi" w:hAnsiTheme="majorHAnsi"/>
                <w:b/>
                <w:caps/>
                <w:szCs w:val="22"/>
              </w:rPr>
              <w:t>Funkcja LiNIOWA</w:t>
            </w:r>
          </w:p>
        </w:tc>
        <w:tc>
          <w:tcPr>
            <w:tcW w:w="884" w:type="dxa"/>
            <w:tcBorders>
              <w:top w:val="nil"/>
              <w:bottom w:val="single" w:sz="6" w:space="0" w:color="auto"/>
            </w:tcBorders>
            <w:shd w:val="clear" w:color="auto" w:fill="D9D9D9" w:themeFill="background1" w:themeFillShade="D9"/>
            <w:vAlign w:val="center"/>
          </w:tcPr>
          <w:p w14:paraId="3A44AC08" w14:textId="25C635B4" w:rsidR="0076239C" w:rsidRPr="009778E3" w:rsidRDefault="0076239C" w:rsidP="00DE7413">
            <w:pPr>
              <w:spacing w:line="120" w:lineRule="atLeast"/>
              <w:jc w:val="center"/>
              <w:rPr>
                <w:rFonts w:asciiTheme="majorHAnsi" w:hAnsiTheme="majorHAnsi"/>
                <w:b/>
                <w:szCs w:val="22"/>
              </w:rPr>
            </w:pPr>
            <w:r w:rsidRPr="009778E3">
              <w:rPr>
                <w:rFonts w:asciiTheme="majorHAnsi" w:hAnsiTheme="majorHAnsi"/>
                <w:b/>
                <w:szCs w:val="22"/>
              </w:rPr>
              <w:t>1</w:t>
            </w:r>
            <w:r w:rsidR="003D05B2">
              <w:rPr>
                <w:rFonts w:asciiTheme="majorHAnsi" w:hAnsiTheme="majorHAnsi"/>
                <w:b/>
                <w:szCs w:val="22"/>
              </w:rPr>
              <w:t>0</w:t>
            </w:r>
          </w:p>
        </w:tc>
      </w:tr>
      <w:tr w:rsidR="0076239C" w:rsidRPr="00DE7413" w14:paraId="0163BA40" w14:textId="77777777" w:rsidTr="002F1C99">
        <w:trPr>
          <w:cantSplit/>
        </w:trPr>
        <w:tc>
          <w:tcPr>
            <w:tcW w:w="2924" w:type="dxa"/>
            <w:tcBorders>
              <w:top w:val="single" w:sz="6" w:space="0" w:color="auto"/>
              <w:bottom w:val="single" w:sz="6" w:space="0" w:color="auto"/>
            </w:tcBorders>
          </w:tcPr>
          <w:p w14:paraId="4918B9E8" w14:textId="77777777" w:rsidR="0076239C" w:rsidRPr="00DE7413" w:rsidRDefault="00687FB3" w:rsidP="00DE7413">
            <w:pPr>
              <w:spacing w:line="120" w:lineRule="atLeast"/>
              <w:rPr>
                <w:rFonts w:asciiTheme="majorHAnsi" w:hAnsiTheme="majorHAnsi"/>
                <w:sz w:val="22"/>
                <w:szCs w:val="22"/>
              </w:rPr>
            </w:pPr>
            <w:r w:rsidRPr="00DE7413">
              <w:rPr>
                <w:rFonts w:asciiTheme="majorHAnsi" w:hAnsiTheme="majorHAnsi"/>
                <w:sz w:val="22"/>
                <w:szCs w:val="22"/>
              </w:rPr>
              <w:t>1</w:t>
            </w:r>
            <w:r w:rsidR="0076239C" w:rsidRPr="00DE7413">
              <w:rPr>
                <w:rFonts w:asciiTheme="majorHAnsi" w:hAnsiTheme="majorHAnsi"/>
                <w:sz w:val="22"/>
                <w:szCs w:val="22"/>
              </w:rPr>
              <w:t>. Wykres funkcji liniowej</w:t>
            </w:r>
          </w:p>
          <w:p w14:paraId="54A0DD9C" w14:textId="77777777" w:rsidR="0076239C" w:rsidRPr="00DE7413" w:rsidRDefault="0076239C"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3A628BD4" w14:textId="77777777" w:rsidR="0076239C" w:rsidRPr="00DE7413"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definicja funkcji liniowej</w:t>
            </w:r>
          </w:p>
          <w:p w14:paraId="719B1BE7" w14:textId="77777777" w:rsidR="0076239C" w:rsidRPr="00DE7413"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wykres funkcji liniowej</w:t>
            </w:r>
          </w:p>
          <w:p w14:paraId="6102D15E" w14:textId="08A10058" w:rsidR="002E6D68" w:rsidRDefault="002E6D68"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współczynnik kierunkowy prostej</w:t>
            </w:r>
          </w:p>
          <w:p w14:paraId="2396D6EF" w14:textId="19B458B8" w:rsidR="000967CE" w:rsidRPr="00DE7413" w:rsidRDefault="000967CE" w:rsidP="00DE7413">
            <w:pPr>
              <w:numPr>
                <w:ilvl w:val="0"/>
                <w:numId w:val="27"/>
              </w:numPr>
              <w:spacing w:line="120" w:lineRule="atLeast"/>
              <w:rPr>
                <w:rFonts w:asciiTheme="majorHAnsi" w:hAnsiTheme="majorHAnsi"/>
                <w:sz w:val="22"/>
                <w:szCs w:val="22"/>
              </w:rPr>
            </w:pPr>
            <w:r>
              <w:rPr>
                <w:rFonts w:asciiTheme="majorHAnsi" w:hAnsiTheme="majorHAnsi"/>
                <w:sz w:val="22"/>
                <w:szCs w:val="22"/>
              </w:rPr>
              <w:t>wyraz wolny</w:t>
            </w:r>
          </w:p>
          <w:p w14:paraId="668A6F97" w14:textId="22941923" w:rsidR="0076239C"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 xml:space="preserve">interpretacja współczynników występujących we wzorze funkcji liniowej </w:t>
            </w:r>
          </w:p>
          <w:p w14:paraId="26950CAA" w14:textId="2D91D8FF" w:rsidR="000967CE" w:rsidRPr="00DE7413" w:rsidRDefault="000967CE" w:rsidP="00DE7413">
            <w:pPr>
              <w:numPr>
                <w:ilvl w:val="0"/>
                <w:numId w:val="27"/>
              </w:numPr>
              <w:spacing w:line="120" w:lineRule="atLeast"/>
              <w:rPr>
                <w:rFonts w:asciiTheme="majorHAnsi" w:hAnsiTheme="majorHAnsi"/>
                <w:sz w:val="22"/>
                <w:szCs w:val="22"/>
              </w:rPr>
            </w:pPr>
            <w:r>
              <w:rPr>
                <w:rFonts w:asciiTheme="majorHAnsi" w:hAnsiTheme="majorHAnsi"/>
                <w:sz w:val="22"/>
                <w:szCs w:val="22"/>
              </w:rPr>
              <w:t>warunek równoległości prostych</w:t>
            </w:r>
          </w:p>
          <w:p w14:paraId="67E7EBAA" w14:textId="30168FEC" w:rsidR="002E6D68" w:rsidRPr="00DE7413"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pojęcia: pęk prostych, środek pęku</w:t>
            </w:r>
          </w:p>
        </w:tc>
        <w:tc>
          <w:tcPr>
            <w:tcW w:w="6718" w:type="dxa"/>
            <w:tcBorders>
              <w:top w:val="single" w:sz="6" w:space="0" w:color="auto"/>
              <w:bottom w:val="single" w:sz="6" w:space="0" w:color="auto"/>
            </w:tcBorders>
          </w:tcPr>
          <w:p w14:paraId="4748C39B"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4D84EBE5" w14:textId="45133CBC"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 xml:space="preserve">rozpoznaje </w:t>
            </w:r>
            <w:r w:rsidR="00371402">
              <w:rPr>
                <w:rFonts w:asciiTheme="majorHAnsi" w:hAnsiTheme="majorHAnsi"/>
                <w:sz w:val="22"/>
                <w:szCs w:val="22"/>
              </w:rPr>
              <w:t xml:space="preserve">wzór </w:t>
            </w:r>
            <w:r w:rsidRPr="00DE7413">
              <w:rPr>
                <w:rFonts w:asciiTheme="majorHAnsi" w:hAnsiTheme="majorHAnsi"/>
                <w:sz w:val="22"/>
                <w:szCs w:val="22"/>
              </w:rPr>
              <w:t>funkcj</w:t>
            </w:r>
            <w:r w:rsidR="00371402">
              <w:rPr>
                <w:rFonts w:asciiTheme="majorHAnsi" w:hAnsiTheme="majorHAnsi"/>
                <w:sz w:val="22"/>
                <w:szCs w:val="22"/>
              </w:rPr>
              <w:t>i</w:t>
            </w:r>
            <w:r w:rsidRPr="00DE7413">
              <w:rPr>
                <w:rFonts w:asciiTheme="majorHAnsi" w:hAnsiTheme="majorHAnsi"/>
                <w:sz w:val="22"/>
                <w:szCs w:val="22"/>
              </w:rPr>
              <w:t xml:space="preserve"> liniow</w:t>
            </w:r>
            <w:r w:rsidR="00371402">
              <w:rPr>
                <w:rFonts w:asciiTheme="majorHAnsi" w:hAnsiTheme="majorHAnsi"/>
                <w:sz w:val="22"/>
                <w:szCs w:val="22"/>
              </w:rPr>
              <w:t>ej</w:t>
            </w:r>
            <w:r w:rsidRPr="00DE7413">
              <w:rPr>
                <w:rFonts w:asciiTheme="majorHAnsi" w:hAnsiTheme="majorHAnsi"/>
                <w:sz w:val="22"/>
                <w:szCs w:val="22"/>
              </w:rPr>
              <w:t xml:space="preserve"> oraz szkicuje jej wykres</w:t>
            </w:r>
          </w:p>
          <w:p w14:paraId="7F5AA12E" w14:textId="7C122465"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interpretuje współczynniki występują</w:t>
            </w:r>
            <w:r w:rsidR="004156B5" w:rsidRPr="00DE7413">
              <w:rPr>
                <w:rFonts w:asciiTheme="majorHAnsi" w:hAnsiTheme="majorHAnsi"/>
                <w:sz w:val="22"/>
                <w:szCs w:val="22"/>
              </w:rPr>
              <w:t>ce we wzorze funkcji liniowej i </w:t>
            </w:r>
            <w:r w:rsidRPr="00DE7413">
              <w:rPr>
                <w:rFonts w:asciiTheme="majorHAnsi" w:hAnsiTheme="majorHAnsi"/>
                <w:sz w:val="22"/>
                <w:szCs w:val="22"/>
              </w:rPr>
              <w:t>wskazuje wśród danych wzorów funkcji liniowych te, których wykresy są równoległe</w:t>
            </w:r>
            <w:r w:rsidR="000967CE">
              <w:rPr>
                <w:rFonts w:asciiTheme="majorHAnsi" w:hAnsiTheme="majorHAnsi"/>
                <w:sz w:val="22"/>
                <w:szCs w:val="22"/>
              </w:rPr>
              <w:t xml:space="preserve"> oraz te, których wykresy przecinają oś </w:t>
            </w:r>
            <w:r w:rsidR="000967CE" w:rsidRPr="000967CE">
              <w:rPr>
                <w:rFonts w:asciiTheme="majorHAnsi" w:hAnsiTheme="majorHAnsi"/>
                <w:i/>
                <w:iCs/>
                <w:sz w:val="22"/>
                <w:szCs w:val="22"/>
              </w:rPr>
              <w:t>OY</w:t>
            </w:r>
            <w:r w:rsidR="000967CE">
              <w:rPr>
                <w:rFonts w:asciiTheme="majorHAnsi" w:hAnsiTheme="majorHAnsi"/>
                <w:sz w:val="22"/>
                <w:szCs w:val="22"/>
              </w:rPr>
              <w:t xml:space="preserve"> w tym samym punkcie</w:t>
            </w:r>
          </w:p>
          <w:p w14:paraId="3DEC1D25" w14:textId="77777777" w:rsidR="002E6D68" w:rsidRPr="00DE7413" w:rsidRDefault="002E6D68"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sprawdza, czy punkt należy do wykresu funkcji liniowej</w:t>
            </w:r>
          </w:p>
          <w:p w14:paraId="77539395" w14:textId="12882DF2" w:rsidR="002E6D68" w:rsidRPr="00DE7413" w:rsidRDefault="002E6D68"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wyznacza wzór funkcji liniowej, której wykres spełnia zadane warunki, np. jest równoległy do wykresu danej fu</w:t>
            </w:r>
            <w:r w:rsidR="00687D0D">
              <w:rPr>
                <w:rFonts w:asciiTheme="majorHAnsi" w:hAnsiTheme="majorHAnsi"/>
                <w:sz w:val="22"/>
                <w:szCs w:val="22"/>
              </w:rPr>
              <w:t>nkcji liniowej i </w:t>
            </w:r>
            <w:r w:rsidRPr="00DE7413">
              <w:rPr>
                <w:rFonts w:asciiTheme="majorHAnsi" w:hAnsiTheme="majorHAnsi"/>
                <w:sz w:val="22"/>
                <w:szCs w:val="22"/>
              </w:rPr>
              <w:t>przechodzi przez dany punkt</w:t>
            </w:r>
          </w:p>
          <w:p w14:paraId="6AC8A571" w14:textId="47FF4CDE" w:rsidR="0076239C" w:rsidRPr="00DE7413" w:rsidRDefault="002E6D68"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stosuje własności funkcji liniowej do obliczania pól wielokątów</w:t>
            </w:r>
          </w:p>
        </w:tc>
        <w:tc>
          <w:tcPr>
            <w:tcW w:w="1101" w:type="dxa"/>
            <w:tcBorders>
              <w:top w:val="single" w:sz="6" w:space="0" w:color="auto"/>
              <w:bottom w:val="single" w:sz="6" w:space="0" w:color="auto"/>
            </w:tcBorders>
          </w:tcPr>
          <w:p w14:paraId="2E7FDC49" w14:textId="77777777" w:rsidR="0076239C" w:rsidRPr="00DE7413" w:rsidRDefault="0076239C" w:rsidP="00DE7413">
            <w:pPr>
              <w:spacing w:line="120" w:lineRule="atLeast"/>
              <w:rPr>
                <w:rFonts w:asciiTheme="majorHAnsi" w:hAnsiTheme="majorHAnsi"/>
                <w:sz w:val="22"/>
                <w:szCs w:val="22"/>
              </w:rPr>
            </w:pPr>
          </w:p>
          <w:p w14:paraId="68EB1870" w14:textId="77777777" w:rsidR="00371402" w:rsidRPr="00DE7413" w:rsidRDefault="00371402" w:rsidP="00371402">
            <w:pPr>
              <w:spacing w:line="120" w:lineRule="atLeast"/>
              <w:jc w:val="center"/>
              <w:rPr>
                <w:rFonts w:asciiTheme="majorHAnsi" w:hAnsiTheme="majorHAnsi"/>
                <w:sz w:val="22"/>
                <w:szCs w:val="22"/>
              </w:rPr>
            </w:pPr>
            <w:r w:rsidRPr="00DE7413">
              <w:rPr>
                <w:rFonts w:asciiTheme="majorHAnsi" w:hAnsiTheme="majorHAnsi"/>
                <w:sz w:val="22"/>
                <w:szCs w:val="22"/>
              </w:rPr>
              <w:t>K–P</w:t>
            </w:r>
            <w:r>
              <w:rPr>
                <w:rFonts w:asciiTheme="majorHAnsi" w:hAnsiTheme="majorHAnsi"/>
                <w:sz w:val="22"/>
                <w:szCs w:val="22"/>
              </w:rPr>
              <w:t xml:space="preserve"> </w:t>
            </w:r>
          </w:p>
          <w:p w14:paraId="01BC7073" w14:textId="77777777" w:rsidR="0076239C" w:rsidRPr="00DE7413" w:rsidRDefault="0076239C" w:rsidP="00371402">
            <w:pPr>
              <w:spacing w:line="120" w:lineRule="atLeast"/>
              <w:rPr>
                <w:rFonts w:asciiTheme="majorHAnsi" w:hAnsiTheme="majorHAnsi"/>
                <w:sz w:val="22"/>
                <w:szCs w:val="22"/>
              </w:rPr>
            </w:pPr>
          </w:p>
          <w:p w14:paraId="73C1EAC5" w14:textId="4777F357" w:rsidR="00636E17" w:rsidRDefault="00636E17" w:rsidP="00DE7413">
            <w:pPr>
              <w:spacing w:line="120" w:lineRule="atLeast"/>
              <w:ind w:left="360" w:hanging="360"/>
              <w:jc w:val="center"/>
              <w:rPr>
                <w:rFonts w:asciiTheme="majorHAnsi" w:hAnsiTheme="majorHAnsi"/>
                <w:sz w:val="22"/>
                <w:szCs w:val="22"/>
              </w:rPr>
            </w:pPr>
          </w:p>
          <w:p w14:paraId="5FBF37A1" w14:textId="77777777" w:rsidR="007E06B4" w:rsidRDefault="007E06B4" w:rsidP="00DE7413">
            <w:pPr>
              <w:spacing w:line="120" w:lineRule="atLeast"/>
              <w:ind w:left="360" w:hanging="360"/>
              <w:jc w:val="center"/>
              <w:rPr>
                <w:rFonts w:asciiTheme="majorHAnsi" w:hAnsiTheme="majorHAnsi"/>
                <w:sz w:val="22"/>
                <w:szCs w:val="22"/>
              </w:rPr>
            </w:pPr>
          </w:p>
          <w:p w14:paraId="35329E0E" w14:textId="77777777" w:rsidR="0076239C" w:rsidRPr="00DE7413" w:rsidRDefault="0076239C" w:rsidP="00DE7413">
            <w:pPr>
              <w:spacing w:line="120" w:lineRule="atLeast"/>
              <w:ind w:left="360" w:hanging="360"/>
              <w:jc w:val="center"/>
              <w:rPr>
                <w:rFonts w:asciiTheme="majorHAnsi" w:hAnsiTheme="majorHAnsi"/>
                <w:sz w:val="22"/>
                <w:szCs w:val="22"/>
              </w:rPr>
            </w:pPr>
            <w:r w:rsidRPr="00DE7413">
              <w:rPr>
                <w:rFonts w:asciiTheme="majorHAnsi" w:hAnsiTheme="majorHAnsi"/>
                <w:sz w:val="22"/>
                <w:szCs w:val="22"/>
              </w:rPr>
              <w:t>K</w:t>
            </w:r>
          </w:p>
          <w:p w14:paraId="09D594ED" w14:textId="77777777" w:rsidR="0076239C" w:rsidRPr="00DE7413" w:rsidRDefault="0076239C" w:rsidP="00DE7413">
            <w:pPr>
              <w:spacing w:before="40" w:line="120" w:lineRule="atLeast"/>
              <w:ind w:left="357" w:hanging="357"/>
              <w:jc w:val="center"/>
              <w:rPr>
                <w:rFonts w:asciiTheme="majorHAnsi" w:hAnsiTheme="majorHAnsi"/>
                <w:sz w:val="22"/>
                <w:szCs w:val="22"/>
              </w:rPr>
            </w:pPr>
            <w:r w:rsidRPr="00DE7413">
              <w:rPr>
                <w:rFonts w:asciiTheme="majorHAnsi" w:hAnsiTheme="majorHAnsi"/>
                <w:sz w:val="22"/>
                <w:szCs w:val="22"/>
              </w:rPr>
              <w:t>K–P</w:t>
            </w:r>
          </w:p>
          <w:p w14:paraId="61BF004B" w14:textId="77777777" w:rsidR="0076239C" w:rsidRPr="00DE7413" w:rsidRDefault="0076239C" w:rsidP="00DE7413">
            <w:pPr>
              <w:spacing w:line="120" w:lineRule="atLeast"/>
              <w:ind w:left="360" w:hanging="360"/>
              <w:jc w:val="center"/>
              <w:rPr>
                <w:rFonts w:asciiTheme="majorHAnsi" w:hAnsiTheme="majorHAnsi"/>
                <w:sz w:val="22"/>
                <w:szCs w:val="22"/>
              </w:rPr>
            </w:pPr>
          </w:p>
          <w:p w14:paraId="2834BF82" w14:textId="77777777" w:rsidR="002E6D68" w:rsidRPr="00DE7413" w:rsidRDefault="002E6D68" w:rsidP="00DE7413">
            <w:pPr>
              <w:spacing w:line="120" w:lineRule="atLeast"/>
              <w:jc w:val="center"/>
              <w:rPr>
                <w:rFonts w:asciiTheme="majorHAnsi" w:hAnsiTheme="majorHAnsi"/>
                <w:sz w:val="22"/>
                <w:szCs w:val="22"/>
              </w:rPr>
            </w:pPr>
          </w:p>
          <w:p w14:paraId="0AA3B66C"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777B1FEC" w14:textId="3FD9E976" w:rsidR="002E6D68" w:rsidRPr="00DE7413" w:rsidRDefault="002E6D68"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tcBorders>
              <w:top w:val="single" w:sz="6" w:space="0" w:color="auto"/>
              <w:bottom w:val="single" w:sz="6" w:space="0" w:color="auto"/>
            </w:tcBorders>
            <w:vAlign w:val="center"/>
          </w:tcPr>
          <w:p w14:paraId="4984A967" w14:textId="03A58182" w:rsidR="0076239C" w:rsidRPr="00DE7413" w:rsidRDefault="000423F7" w:rsidP="00DE7413">
            <w:pPr>
              <w:spacing w:line="120" w:lineRule="atLeast"/>
              <w:jc w:val="center"/>
              <w:rPr>
                <w:rFonts w:asciiTheme="majorHAnsi" w:hAnsiTheme="majorHAnsi"/>
                <w:sz w:val="22"/>
                <w:szCs w:val="22"/>
              </w:rPr>
            </w:pPr>
            <w:r>
              <w:rPr>
                <w:rFonts w:asciiTheme="majorHAnsi" w:hAnsiTheme="majorHAnsi"/>
                <w:sz w:val="22"/>
                <w:szCs w:val="22"/>
              </w:rPr>
              <w:t>1</w:t>
            </w:r>
          </w:p>
        </w:tc>
      </w:tr>
      <w:tr w:rsidR="0076239C" w:rsidRPr="00DE7413" w14:paraId="6FE5BACA" w14:textId="77777777" w:rsidTr="002F1C99">
        <w:trPr>
          <w:cantSplit/>
        </w:trPr>
        <w:tc>
          <w:tcPr>
            <w:tcW w:w="2924" w:type="dxa"/>
            <w:tcBorders>
              <w:top w:val="single" w:sz="6" w:space="0" w:color="auto"/>
              <w:bottom w:val="single" w:sz="6" w:space="0" w:color="auto"/>
            </w:tcBorders>
          </w:tcPr>
          <w:p w14:paraId="69ECD6F4" w14:textId="77777777" w:rsidR="0076239C" w:rsidRPr="00DE7413" w:rsidRDefault="00687FB3" w:rsidP="00DE7413">
            <w:pPr>
              <w:spacing w:line="120" w:lineRule="atLeast"/>
              <w:rPr>
                <w:rFonts w:asciiTheme="majorHAnsi" w:hAnsiTheme="majorHAnsi"/>
                <w:sz w:val="22"/>
                <w:szCs w:val="22"/>
              </w:rPr>
            </w:pPr>
            <w:r w:rsidRPr="00DE7413">
              <w:rPr>
                <w:rFonts w:asciiTheme="majorHAnsi" w:hAnsiTheme="majorHAnsi"/>
                <w:sz w:val="22"/>
                <w:szCs w:val="22"/>
              </w:rPr>
              <w:t>2</w:t>
            </w:r>
            <w:r w:rsidR="0076239C" w:rsidRPr="00DE7413">
              <w:rPr>
                <w:rFonts w:asciiTheme="majorHAnsi" w:hAnsiTheme="majorHAnsi"/>
                <w:sz w:val="22"/>
                <w:szCs w:val="22"/>
              </w:rPr>
              <w:t>. Własności funkcji liniowej</w:t>
            </w:r>
          </w:p>
          <w:p w14:paraId="3DFF4734" w14:textId="77777777" w:rsidR="0076239C" w:rsidRPr="00DE7413" w:rsidRDefault="0076239C" w:rsidP="00DE7413">
            <w:pPr>
              <w:spacing w:line="120" w:lineRule="atLeast"/>
              <w:rPr>
                <w:rFonts w:asciiTheme="majorHAnsi" w:hAnsiTheme="majorHAnsi"/>
                <w:sz w:val="22"/>
                <w:szCs w:val="22"/>
              </w:rPr>
            </w:pPr>
          </w:p>
          <w:p w14:paraId="055B5ECD" w14:textId="77777777" w:rsidR="0076239C" w:rsidRPr="00DE7413" w:rsidRDefault="0076239C"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3B1423D4" w14:textId="77777777" w:rsidR="00DD5469" w:rsidRPr="00DE7413" w:rsidRDefault="00DD5469"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miejsce zerowe funkcji liniowej</w:t>
            </w:r>
          </w:p>
          <w:p w14:paraId="0EAF52B6" w14:textId="77777777" w:rsidR="00DD5469" w:rsidRPr="00DE7413" w:rsidRDefault="00DD5469"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monotoniczność funkcji liniowej</w:t>
            </w:r>
          </w:p>
          <w:p w14:paraId="3577DA69" w14:textId="7704C9A9" w:rsidR="00687FB3" w:rsidRPr="00DE7413" w:rsidRDefault="00DD5469"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proporcjonalność prosta</w:t>
            </w:r>
          </w:p>
        </w:tc>
        <w:tc>
          <w:tcPr>
            <w:tcW w:w="6718" w:type="dxa"/>
            <w:tcBorders>
              <w:top w:val="single" w:sz="6" w:space="0" w:color="auto"/>
              <w:bottom w:val="single" w:sz="6" w:space="0" w:color="auto"/>
            </w:tcBorders>
          </w:tcPr>
          <w:p w14:paraId="5202B46D" w14:textId="77777777" w:rsidR="0076239C" w:rsidRPr="00DE7413" w:rsidRDefault="0076239C" w:rsidP="00DE7413">
            <w:pPr>
              <w:spacing w:line="120" w:lineRule="atLeast"/>
              <w:jc w:val="both"/>
              <w:rPr>
                <w:rFonts w:asciiTheme="majorHAnsi" w:hAnsiTheme="majorHAnsi"/>
                <w:spacing w:val="-4"/>
                <w:sz w:val="22"/>
                <w:szCs w:val="22"/>
              </w:rPr>
            </w:pPr>
            <w:r w:rsidRPr="00DE7413">
              <w:rPr>
                <w:rFonts w:asciiTheme="majorHAnsi" w:hAnsiTheme="majorHAnsi"/>
                <w:spacing w:val="-4"/>
                <w:sz w:val="22"/>
                <w:szCs w:val="22"/>
              </w:rPr>
              <w:t>Uczeń:</w:t>
            </w:r>
          </w:p>
          <w:p w14:paraId="4CD0A1F9" w14:textId="77777777"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pacing w:val="-4"/>
                <w:sz w:val="22"/>
                <w:szCs w:val="22"/>
              </w:rPr>
              <w:t>wyznacza miejsce zerowe i określa monotoniczność funkcji liniowej danej wzorem</w:t>
            </w:r>
          </w:p>
          <w:p w14:paraId="7AE2A844" w14:textId="2E674249"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pacing w:val="-4"/>
                <w:sz w:val="22"/>
                <w:szCs w:val="22"/>
              </w:rPr>
              <w:t>wyznacza współrzędne punktów, w których wykres funkcji liniowej przecina osie układu współrzędnych</w:t>
            </w:r>
            <w:r w:rsidR="00ED4490">
              <w:rPr>
                <w:rFonts w:asciiTheme="majorHAnsi" w:hAnsiTheme="majorHAnsi"/>
                <w:spacing w:val="-4"/>
                <w:sz w:val="22"/>
                <w:szCs w:val="22"/>
              </w:rPr>
              <w:t>,</w:t>
            </w:r>
            <w:r w:rsidRPr="00DE7413">
              <w:rPr>
                <w:rFonts w:asciiTheme="majorHAnsi" w:hAnsiTheme="majorHAnsi"/>
                <w:spacing w:val="-4"/>
                <w:sz w:val="22"/>
                <w:szCs w:val="22"/>
              </w:rPr>
              <w:t xml:space="preserve"> oraz podaje, w których ćwiartkach układu znajduje się wykres </w:t>
            </w:r>
          </w:p>
          <w:p w14:paraId="0160245A" w14:textId="5934B9F6" w:rsidR="00DD5469" w:rsidRPr="00C96069" w:rsidRDefault="00DD5469" w:rsidP="00DE7413">
            <w:pPr>
              <w:numPr>
                <w:ilvl w:val="0"/>
                <w:numId w:val="28"/>
              </w:numPr>
              <w:spacing w:line="120" w:lineRule="atLeast"/>
              <w:rPr>
                <w:rFonts w:asciiTheme="majorHAnsi" w:hAnsiTheme="majorHAnsi"/>
                <w:sz w:val="22"/>
                <w:szCs w:val="22"/>
              </w:rPr>
            </w:pPr>
            <w:r w:rsidRPr="00DE7413">
              <w:rPr>
                <w:rFonts w:asciiTheme="majorHAnsi" w:hAnsiTheme="majorHAnsi"/>
                <w:spacing w:val="-4"/>
                <w:sz w:val="22"/>
                <w:szCs w:val="22"/>
              </w:rPr>
              <w:t xml:space="preserve">określa monotoniczność funkcji liniowej w zależności od </w:t>
            </w:r>
            <w:r w:rsidR="00534BC7">
              <w:rPr>
                <w:rFonts w:asciiTheme="majorHAnsi" w:hAnsiTheme="majorHAnsi"/>
                <w:spacing w:val="-4"/>
                <w:sz w:val="22"/>
                <w:szCs w:val="22"/>
              </w:rPr>
              <w:t xml:space="preserve">wartości </w:t>
            </w:r>
            <w:r w:rsidRPr="00DE7413">
              <w:rPr>
                <w:rFonts w:asciiTheme="majorHAnsi" w:hAnsiTheme="majorHAnsi"/>
                <w:spacing w:val="-4"/>
                <w:sz w:val="22"/>
                <w:szCs w:val="22"/>
              </w:rPr>
              <w:t>parametru</w:t>
            </w:r>
          </w:p>
          <w:p w14:paraId="411E0161" w14:textId="1C9965BE" w:rsidR="00C96069" w:rsidRPr="00C96069" w:rsidRDefault="00C96069" w:rsidP="00C96069">
            <w:pPr>
              <w:numPr>
                <w:ilvl w:val="0"/>
                <w:numId w:val="28"/>
              </w:numPr>
              <w:spacing w:line="120" w:lineRule="atLeast"/>
              <w:rPr>
                <w:rFonts w:asciiTheme="majorHAnsi" w:hAnsiTheme="majorHAnsi"/>
                <w:sz w:val="22"/>
                <w:szCs w:val="22"/>
              </w:rPr>
            </w:pPr>
            <w:r>
              <w:rPr>
                <w:rFonts w:asciiTheme="majorHAnsi" w:hAnsiTheme="majorHAnsi"/>
                <w:sz w:val="22"/>
                <w:szCs w:val="22"/>
              </w:rPr>
              <w:t>wyznacza wzór funkcji liniowej o zadanych własnościach</w:t>
            </w:r>
          </w:p>
          <w:p w14:paraId="645E3E99" w14:textId="605F45F8" w:rsidR="0076239C" w:rsidRPr="00DE7413" w:rsidRDefault="00DD5469" w:rsidP="00DE7413">
            <w:pPr>
              <w:numPr>
                <w:ilvl w:val="0"/>
                <w:numId w:val="28"/>
              </w:numPr>
              <w:spacing w:line="120" w:lineRule="atLeast"/>
              <w:rPr>
                <w:rFonts w:asciiTheme="majorHAnsi" w:hAnsiTheme="majorHAnsi"/>
                <w:sz w:val="22"/>
                <w:szCs w:val="22"/>
              </w:rPr>
            </w:pPr>
            <w:r w:rsidRPr="00DE7413">
              <w:rPr>
                <w:rFonts w:asciiTheme="majorHAnsi" w:hAnsiTheme="majorHAnsi"/>
                <w:spacing w:val="-4"/>
                <w:sz w:val="22"/>
                <w:szCs w:val="22"/>
              </w:rPr>
              <w:t>rozpoznaje wielkości wprost i odwrotnie proporcjonalnie</w:t>
            </w:r>
          </w:p>
        </w:tc>
        <w:tc>
          <w:tcPr>
            <w:tcW w:w="1101" w:type="dxa"/>
            <w:tcBorders>
              <w:top w:val="single" w:sz="6" w:space="0" w:color="auto"/>
              <w:bottom w:val="single" w:sz="6" w:space="0" w:color="auto"/>
            </w:tcBorders>
          </w:tcPr>
          <w:p w14:paraId="0E946434" w14:textId="77777777" w:rsidR="0076239C" w:rsidRPr="00DE7413" w:rsidRDefault="0076239C" w:rsidP="00DE7413">
            <w:pPr>
              <w:spacing w:line="120" w:lineRule="atLeast"/>
              <w:jc w:val="center"/>
              <w:rPr>
                <w:rFonts w:asciiTheme="majorHAnsi" w:hAnsiTheme="majorHAnsi"/>
                <w:sz w:val="22"/>
                <w:szCs w:val="22"/>
              </w:rPr>
            </w:pPr>
          </w:p>
          <w:p w14:paraId="44DC3130" w14:textId="77777777" w:rsidR="005254AD" w:rsidRDefault="005254AD" w:rsidP="00DE7413">
            <w:pPr>
              <w:spacing w:line="120" w:lineRule="atLeast"/>
              <w:jc w:val="center"/>
              <w:rPr>
                <w:rFonts w:asciiTheme="majorHAnsi" w:hAnsiTheme="majorHAnsi"/>
                <w:sz w:val="22"/>
                <w:szCs w:val="22"/>
              </w:rPr>
            </w:pPr>
          </w:p>
          <w:p w14:paraId="6DD4D297"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6325C6D" w14:textId="77777777" w:rsidR="0076239C" w:rsidRPr="00DE7413" w:rsidRDefault="0076239C" w:rsidP="00DE7413">
            <w:pPr>
              <w:spacing w:line="120" w:lineRule="atLeast"/>
              <w:jc w:val="center"/>
              <w:rPr>
                <w:rFonts w:asciiTheme="majorHAnsi" w:hAnsiTheme="majorHAnsi"/>
                <w:sz w:val="22"/>
                <w:szCs w:val="22"/>
              </w:rPr>
            </w:pPr>
          </w:p>
          <w:p w14:paraId="4E57D14F" w14:textId="77777777" w:rsidR="005254AD" w:rsidRDefault="005254AD" w:rsidP="00DE7413">
            <w:pPr>
              <w:spacing w:line="120" w:lineRule="atLeast"/>
              <w:jc w:val="center"/>
              <w:rPr>
                <w:rFonts w:asciiTheme="majorHAnsi" w:hAnsiTheme="majorHAnsi"/>
                <w:sz w:val="22"/>
                <w:szCs w:val="22"/>
              </w:rPr>
            </w:pPr>
          </w:p>
          <w:p w14:paraId="151097EB" w14:textId="56CEEC81" w:rsidR="0076239C"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5B53FE68" w14:textId="77777777" w:rsidR="00534BC7" w:rsidRPr="00DE7413" w:rsidRDefault="00534BC7" w:rsidP="00DE7413">
            <w:pPr>
              <w:spacing w:line="120" w:lineRule="atLeast"/>
              <w:jc w:val="center"/>
              <w:rPr>
                <w:rFonts w:asciiTheme="majorHAnsi" w:hAnsiTheme="majorHAnsi"/>
                <w:sz w:val="22"/>
                <w:szCs w:val="22"/>
              </w:rPr>
            </w:pPr>
          </w:p>
          <w:p w14:paraId="420C1A8E" w14:textId="0C7A387D" w:rsidR="0076239C"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47D5B9A0" w14:textId="24311575" w:rsidR="00C96069" w:rsidRPr="00DE7413" w:rsidRDefault="00C96069" w:rsidP="00C96069">
            <w:pPr>
              <w:spacing w:line="120" w:lineRule="atLeast"/>
              <w:jc w:val="center"/>
              <w:rPr>
                <w:rFonts w:asciiTheme="majorHAnsi" w:hAnsiTheme="majorHAnsi"/>
                <w:sz w:val="22"/>
                <w:szCs w:val="22"/>
              </w:rPr>
            </w:pPr>
            <w:r w:rsidRPr="00DE7413">
              <w:rPr>
                <w:rFonts w:asciiTheme="majorHAnsi" w:hAnsiTheme="majorHAnsi"/>
                <w:sz w:val="22"/>
                <w:szCs w:val="22"/>
              </w:rPr>
              <w:t>P–R</w:t>
            </w:r>
          </w:p>
          <w:p w14:paraId="0C42D6F4" w14:textId="77732BB4" w:rsidR="00DD5469" w:rsidRPr="00DE7413" w:rsidRDefault="00DD5469"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tc>
        <w:tc>
          <w:tcPr>
            <w:tcW w:w="884" w:type="dxa"/>
            <w:tcBorders>
              <w:top w:val="single" w:sz="6" w:space="0" w:color="auto"/>
              <w:bottom w:val="single" w:sz="6" w:space="0" w:color="auto"/>
            </w:tcBorders>
            <w:vAlign w:val="center"/>
          </w:tcPr>
          <w:p w14:paraId="7B3D0B41" w14:textId="77777777" w:rsidR="0076239C" w:rsidRPr="00DE7413" w:rsidRDefault="009C604B"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4210236A" w14:textId="77777777" w:rsidTr="002F1C99">
        <w:trPr>
          <w:cantSplit/>
        </w:trPr>
        <w:tc>
          <w:tcPr>
            <w:tcW w:w="2924" w:type="dxa"/>
            <w:tcBorders>
              <w:top w:val="single" w:sz="6" w:space="0" w:color="auto"/>
              <w:bottom w:val="single" w:sz="6" w:space="0" w:color="auto"/>
            </w:tcBorders>
          </w:tcPr>
          <w:p w14:paraId="5B3BD317" w14:textId="20135644" w:rsidR="0076239C" w:rsidRPr="00DE7413" w:rsidRDefault="00687FB3" w:rsidP="00DE7413">
            <w:pPr>
              <w:spacing w:line="120" w:lineRule="atLeast"/>
              <w:rPr>
                <w:rFonts w:asciiTheme="majorHAnsi" w:hAnsiTheme="majorHAnsi"/>
                <w:sz w:val="22"/>
                <w:szCs w:val="22"/>
              </w:rPr>
            </w:pPr>
            <w:r w:rsidRPr="00DE7413">
              <w:rPr>
                <w:rFonts w:asciiTheme="majorHAnsi" w:hAnsiTheme="majorHAnsi"/>
                <w:sz w:val="22"/>
                <w:szCs w:val="22"/>
              </w:rPr>
              <w:t>3</w:t>
            </w:r>
            <w:r w:rsidR="0076239C" w:rsidRPr="00DE7413">
              <w:rPr>
                <w:rFonts w:asciiTheme="majorHAnsi" w:hAnsiTheme="majorHAnsi"/>
                <w:sz w:val="22"/>
                <w:szCs w:val="22"/>
              </w:rPr>
              <w:t xml:space="preserve">. Równanie prostej </w:t>
            </w:r>
            <w:r w:rsidR="00FC6A27" w:rsidRPr="00DE7413">
              <w:rPr>
                <w:rFonts w:asciiTheme="majorHAnsi" w:hAnsiTheme="majorHAnsi"/>
                <w:sz w:val="22"/>
                <w:szCs w:val="22"/>
              </w:rPr>
              <w:br/>
            </w:r>
            <w:r w:rsidR="0076239C" w:rsidRPr="00DE7413">
              <w:rPr>
                <w:rFonts w:asciiTheme="majorHAnsi" w:hAnsiTheme="majorHAnsi"/>
                <w:sz w:val="22"/>
                <w:szCs w:val="22"/>
              </w:rPr>
              <w:t>na płaszczyźnie</w:t>
            </w:r>
          </w:p>
          <w:p w14:paraId="211DEF00" w14:textId="77777777" w:rsidR="0076239C" w:rsidRPr="00DE7413" w:rsidRDefault="0076239C" w:rsidP="00DE7413">
            <w:pPr>
              <w:spacing w:line="120" w:lineRule="atLeast"/>
              <w:rPr>
                <w:rFonts w:asciiTheme="majorHAnsi" w:hAnsiTheme="majorHAnsi"/>
                <w:sz w:val="22"/>
                <w:szCs w:val="22"/>
              </w:rPr>
            </w:pPr>
          </w:p>
          <w:p w14:paraId="14669E15" w14:textId="77777777" w:rsidR="0076239C" w:rsidRPr="00DE7413" w:rsidRDefault="0076239C"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3FCB3F41" w14:textId="77777777" w:rsidR="0076239C" w:rsidRPr="00DE7413"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równanie kierunkowe prostej</w:t>
            </w:r>
          </w:p>
          <w:p w14:paraId="73468038" w14:textId="77777777" w:rsidR="0076239C" w:rsidRPr="00DE7413" w:rsidRDefault="0076239C" w:rsidP="00DE7413">
            <w:pPr>
              <w:numPr>
                <w:ilvl w:val="0"/>
                <w:numId w:val="27"/>
              </w:numPr>
              <w:spacing w:line="120" w:lineRule="atLeast"/>
              <w:rPr>
                <w:rFonts w:asciiTheme="majorHAnsi" w:hAnsiTheme="majorHAnsi"/>
                <w:sz w:val="22"/>
                <w:szCs w:val="22"/>
              </w:rPr>
            </w:pPr>
            <w:r w:rsidRPr="00DE7413">
              <w:rPr>
                <w:rFonts w:asciiTheme="majorHAnsi" w:hAnsiTheme="majorHAnsi"/>
                <w:sz w:val="22"/>
                <w:szCs w:val="22"/>
              </w:rPr>
              <w:t>równanie ogólne prostej</w:t>
            </w:r>
          </w:p>
        </w:tc>
        <w:tc>
          <w:tcPr>
            <w:tcW w:w="6718" w:type="dxa"/>
            <w:tcBorders>
              <w:top w:val="single" w:sz="6" w:space="0" w:color="auto"/>
              <w:bottom w:val="single" w:sz="6" w:space="0" w:color="auto"/>
            </w:tcBorders>
          </w:tcPr>
          <w:p w14:paraId="72B1DBDA"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2C4C2F9C" w14:textId="77777777"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podaje równanie kierunkowe i ogólne prostej</w:t>
            </w:r>
          </w:p>
          <w:p w14:paraId="01CB3F6E" w14:textId="0D0A62EB"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 xml:space="preserve">zamienia równanie ogólne prostej, która nie jest równoległa do osi </w:t>
            </w:r>
            <w:r w:rsidRPr="00DE7413">
              <w:rPr>
                <w:rFonts w:asciiTheme="majorHAnsi" w:hAnsiTheme="majorHAnsi"/>
                <w:i/>
                <w:sz w:val="22"/>
                <w:szCs w:val="22"/>
              </w:rPr>
              <w:t>OY</w:t>
            </w:r>
            <w:r w:rsidRPr="00DE7413">
              <w:rPr>
                <w:rFonts w:asciiTheme="majorHAnsi" w:hAnsiTheme="majorHAnsi"/>
                <w:sz w:val="22"/>
                <w:szCs w:val="22"/>
              </w:rPr>
              <w:t>, na równanie w postaci kierunkowej</w:t>
            </w:r>
            <w:r w:rsidR="00FC6A27" w:rsidRPr="00DE7413">
              <w:rPr>
                <w:rFonts w:asciiTheme="majorHAnsi" w:hAnsiTheme="majorHAnsi"/>
                <w:sz w:val="22"/>
                <w:szCs w:val="22"/>
              </w:rPr>
              <w:t xml:space="preserve"> </w:t>
            </w:r>
            <w:r w:rsidR="004156B5" w:rsidRPr="00DE7413">
              <w:rPr>
                <w:rFonts w:asciiTheme="majorHAnsi" w:hAnsiTheme="majorHAnsi"/>
                <w:sz w:val="22"/>
                <w:szCs w:val="22"/>
              </w:rPr>
              <w:t>(</w:t>
            </w:r>
            <w:r w:rsidR="00FC6A27" w:rsidRPr="00DE7413">
              <w:rPr>
                <w:rFonts w:asciiTheme="majorHAnsi" w:hAnsiTheme="majorHAnsi"/>
                <w:sz w:val="22"/>
                <w:szCs w:val="22"/>
              </w:rPr>
              <w:t>i odwrotnie</w:t>
            </w:r>
            <w:r w:rsidR="004156B5" w:rsidRPr="00DE7413">
              <w:rPr>
                <w:rFonts w:asciiTheme="majorHAnsi" w:hAnsiTheme="majorHAnsi"/>
                <w:sz w:val="22"/>
                <w:szCs w:val="22"/>
              </w:rPr>
              <w:t>)</w:t>
            </w:r>
          </w:p>
          <w:p w14:paraId="6D4D0493" w14:textId="77777777"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wyznacza równanie prostej przechodzącej przez dwa dane punkty</w:t>
            </w:r>
          </w:p>
          <w:p w14:paraId="3EB55C4A" w14:textId="77777777"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rysuje prostą opisaną równaniem ogólnym</w:t>
            </w:r>
          </w:p>
          <w:p w14:paraId="7CD417BC" w14:textId="77777777" w:rsidR="0076239C" w:rsidRPr="00DE7413" w:rsidRDefault="0076239C"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wyznacza wartości parametru, dla których prosta spełnia określone warunki</w:t>
            </w:r>
          </w:p>
          <w:p w14:paraId="4EA2480B" w14:textId="20648CE4" w:rsidR="00FC6A27" w:rsidRPr="00DE7413" w:rsidRDefault="00FC6A27" w:rsidP="00DE7413">
            <w:pPr>
              <w:numPr>
                <w:ilvl w:val="0"/>
                <w:numId w:val="28"/>
              </w:numPr>
              <w:spacing w:line="120" w:lineRule="atLeast"/>
              <w:rPr>
                <w:rFonts w:asciiTheme="majorHAnsi" w:hAnsiTheme="majorHAnsi"/>
                <w:sz w:val="22"/>
                <w:szCs w:val="22"/>
              </w:rPr>
            </w:pPr>
            <w:r w:rsidRPr="00DE7413">
              <w:rPr>
                <w:rFonts w:asciiTheme="majorHAnsi" w:hAnsiTheme="majorHAnsi"/>
                <w:sz w:val="22"/>
                <w:szCs w:val="22"/>
              </w:rPr>
              <w:t xml:space="preserve">wyznacza wartości parametrów, dla </w:t>
            </w:r>
            <w:r w:rsidR="004156B5" w:rsidRPr="00DE7413">
              <w:rPr>
                <w:rFonts w:asciiTheme="majorHAnsi" w:hAnsiTheme="majorHAnsi"/>
                <w:sz w:val="22"/>
                <w:szCs w:val="22"/>
              </w:rPr>
              <w:t>których proste dane równaniem w </w:t>
            </w:r>
            <w:r w:rsidRPr="00DE7413">
              <w:rPr>
                <w:rFonts w:asciiTheme="majorHAnsi" w:hAnsiTheme="majorHAnsi"/>
                <w:sz w:val="22"/>
                <w:szCs w:val="22"/>
              </w:rPr>
              <w:t>postaci ogólnej są równoległe</w:t>
            </w:r>
          </w:p>
        </w:tc>
        <w:tc>
          <w:tcPr>
            <w:tcW w:w="1101" w:type="dxa"/>
            <w:tcBorders>
              <w:top w:val="single" w:sz="6" w:space="0" w:color="auto"/>
              <w:bottom w:val="single" w:sz="6" w:space="0" w:color="auto"/>
            </w:tcBorders>
          </w:tcPr>
          <w:p w14:paraId="42B29A93" w14:textId="77777777" w:rsidR="0076239C" w:rsidRPr="00DE7413" w:rsidRDefault="0076239C" w:rsidP="00DE7413">
            <w:pPr>
              <w:spacing w:line="120" w:lineRule="atLeast"/>
              <w:jc w:val="center"/>
              <w:rPr>
                <w:rFonts w:asciiTheme="majorHAnsi" w:hAnsiTheme="majorHAnsi"/>
                <w:sz w:val="22"/>
                <w:szCs w:val="22"/>
              </w:rPr>
            </w:pPr>
          </w:p>
          <w:p w14:paraId="58E0C54E"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1FE1B40" w14:textId="77777777" w:rsidR="0076239C" w:rsidRPr="00DE7413" w:rsidRDefault="0076239C" w:rsidP="00DE7413">
            <w:pPr>
              <w:spacing w:line="120" w:lineRule="atLeast"/>
              <w:rPr>
                <w:rFonts w:asciiTheme="majorHAnsi" w:hAnsiTheme="majorHAnsi"/>
                <w:sz w:val="22"/>
                <w:szCs w:val="22"/>
              </w:rPr>
            </w:pPr>
          </w:p>
          <w:p w14:paraId="56418618" w14:textId="1ED22471"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2AC23BAF"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787870CD"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w:t>
            </w:r>
          </w:p>
          <w:p w14:paraId="3F8C6C92" w14:textId="77777777" w:rsidR="0076239C" w:rsidRPr="00DE7413" w:rsidRDefault="0076239C" w:rsidP="00DE7413">
            <w:pPr>
              <w:spacing w:line="120" w:lineRule="atLeast"/>
              <w:jc w:val="center"/>
              <w:rPr>
                <w:rFonts w:asciiTheme="majorHAnsi" w:hAnsiTheme="majorHAnsi"/>
                <w:sz w:val="22"/>
                <w:szCs w:val="22"/>
              </w:rPr>
            </w:pPr>
          </w:p>
          <w:p w14:paraId="1D350342" w14:textId="77777777" w:rsidR="00FC6A27" w:rsidRPr="00DE7413" w:rsidRDefault="00EE6751"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p w14:paraId="7ECCB45A" w14:textId="77777777" w:rsidR="00FC6A27" w:rsidRPr="00DE7413" w:rsidRDefault="00FC6A27" w:rsidP="00DE7413">
            <w:pPr>
              <w:spacing w:line="120" w:lineRule="atLeast"/>
              <w:jc w:val="center"/>
              <w:rPr>
                <w:rFonts w:asciiTheme="majorHAnsi" w:hAnsiTheme="majorHAnsi"/>
                <w:sz w:val="22"/>
                <w:szCs w:val="22"/>
              </w:rPr>
            </w:pPr>
          </w:p>
          <w:p w14:paraId="092DFFE0" w14:textId="11C194CE" w:rsidR="00FC6A27" w:rsidRPr="00DE7413" w:rsidRDefault="00DC4D65" w:rsidP="00DC4D65">
            <w:pPr>
              <w:spacing w:line="120" w:lineRule="atLeast"/>
              <w:jc w:val="center"/>
              <w:rPr>
                <w:rFonts w:asciiTheme="majorHAnsi" w:hAnsiTheme="majorHAnsi"/>
                <w:sz w:val="22"/>
                <w:szCs w:val="22"/>
              </w:rPr>
            </w:pPr>
            <w:r>
              <w:rPr>
                <w:rFonts w:asciiTheme="majorHAnsi" w:hAnsiTheme="majorHAnsi"/>
                <w:sz w:val="22"/>
                <w:szCs w:val="22"/>
              </w:rPr>
              <w:t>R</w:t>
            </w:r>
            <w:r w:rsidRPr="00DE7413">
              <w:rPr>
                <w:rFonts w:asciiTheme="majorHAnsi" w:hAnsiTheme="majorHAnsi"/>
                <w:sz w:val="22"/>
                <w:szCs w:val="22"/>
              </w:rPr>
              <w:t>–D</w:t>
            </w:r>
          </w:p>
        </w:tc>
        <w:tc>
          <w:tcPr>
            <w:tcW w:w="884" w:type="dxa"/>
            <w:tcBorders>
              <w:top w:val="single" w:sz="6" w:space="0" w:color="auto"/>
              <w:bottom w:val="single" w:sz="6" w:space="0" w:color="auto"/>
            </w:tcBorders>
            <w:vAlign w:val="center"/>
          </w:tcPr>
          <w:p w14:paraId="44BDD7E4" w14:textId="77777777" w:rsidR="0076239C" w:rsidRPr="00DE7413" w:rsidRDefault="009C604B" w:rsidP="00DE7413">
            <w:pPr>
              <w:spacing w:line="120" w:lineRule="atLeast"/>
              <w:jc w:val="center"/>
              <w:rPr>
                <w:rFonts w:asciiTheme="majorHAnsi" w:hAnsiTheme="majorHAnsi"/>
                <w:sz w:val="22"/>
                <w:szCs w:val="22"/>
              </w:rPr>
            </w:pPr>
            <w:r w:rsidRPr="00DE7413">
              <w:rPr>
                <w:rFonts w:asciiTheme="majorHAnsi" w:hAnsiTheme="majorHAnsi"/>
                <w:sz w:val="22"/>
                <w:szCs w:val="22"/>
              </w:rPr>
              <w:t>1</w:t>
            </w:r>
          </w:p>
        </w:tc>
      </w:tr>
      <w:tr w:rsidR="0076239C" w:rsidRPr="00DE7413" w14:paraId="584301AC" w14:textId="77777777" w:rsidTr="002F1C99">
        <w:trPr>
          <w:cantSplit/>
        </w:trPr>
        <w:tc>
          <w:tcPr>
            <w:tcW w:w="2924" w:type="dxa"/>
            <w:tcBorders>
              <w:top w:val="single" w:sz="6" w:space="0" w:color="auto"/>
              <w:bottom w:val="single" w:sz="6" w:space="0" w:color="auto"/>
            </w:tcBorders>
          </w:tcPr>
          <w:p w14:paraId="002B6E55" w14:textId="77777777" w:rsidR="0076239C" w:rsidRPr="00DE7413" w:rsidRDefault="00EE6751" w:rsidP="00DE7413">
            <w:pPr>
              <w:spacing w:line="120" w:lineRule="atLeast"/>
              <w:rPr>
                <w:rFonts w:asciiTheme="majorHAnsi" w:hAnsiTheme="majorHAnsi"/>
                <w:sz w:val="22"/>
                <w:szCs w:val="22"/>
              </w:rPr>
            </w:pPr>
            <w:r w:rsidRPr="00DE7413">
              <w:rPr>
                <w:rFonts w:asciiTheme="majorHAnsi" w:hAnsiTheme="majorHAnsi"/>
                <w:sz w:val="22"/>
                <w:szCs w:val="22"/>
              </w:rPr>
              <w:t>4</w:t>
            </w:r>
            <w:r w:rsidR="0076239C" w:rsidRPr="00DE7413">
              <w:rPr>
                <w:rFonts w:asciiTheme="majorHAnsi" w:hAnsiTheme="majorHAnsi"/>
                <w:sz w:val="22"/>
                <w:szCs w:val="22"/>
              </w:rPr>
              <w:t>. Współczynnik kierunkowy prostej</w:t>
            </w:r>
          </w:p>
          <w:p w14:paraId="1D3457AC" w14:textId="77777777" w:rsidR="0076239C" w:rsidRPr="00DE7413" w:rsidRDefault="0076239C" w:rsidP="00DE7413">
            <w:pPr>
              <w:spacing w:line="120" w:lineRule="atLeast"/>
              <w:rPr>
                <w:rFonts w:asciiTheme="majorHAnsi" w:hAnsiTheme="majorHAnsi"/>
                <w:i/>
                <w:sz w:val="22"/>
                <w:szCs w:val="22"/>
              </w:rPr>
            </w:pPr>
          </w:p>
        </w:tc>
        <w:tc>
          <w:tcPr>
            <w:tcW w:w="3845" w:type="dxa"/>
            <w:tcBorders>
              <w:top w:val="single" w:sz="6" w:space="0" w:color="auto"/>
              <w:bottom w:val="single" w:sz="6" w:space="0" w:color="auto"/>
            </w:tcBorders>
          </w:tcPr>
          <w:p w14:paraId="7C141C14" w14:textId="77777777" w:rsidR="0076239C" w:rsidRPr="00DE7413" w:rsidRDefault="0076239C" w:rsidP="00DE7413">
            <w:pPr>
              <w:numPr>
                <w:ilvl w:val="0"/>
                <w:numId w:val="29"/>
              </w:numPr>
              <w:spacing w:line="120" w:lineRule="atLeast"/>
              <w:rPr>
                <w:rFonts w:asciiTheme="majorHAnsi" w:hAnsiTheme="majorHAnsi"/>
                <w:sz w:val="22"/>
                <w:szCs w:val="22"/>
              </w:rPr>
            </w:pPr>
            <w:r w:rsidRPr="00DE7413">
              <w:rPr>
                <w:rFonts w:asciiTheme="majorHAnsi" w:hAnsiTheme="majorHAnsi"/>
                <w:sz w:val="22"/>
                <w:szCs w:val="22"/>
              </w:rPr>
              <w:t>współczynnik kierunkowy prostej przechodzącej przez dwa dane punkty</w:t>
            </w:r>
          </w:p>
          <w:p w14:paraId="74E5D2E0" w14:textId="1CA1A5F4" w:rsidR="00A84F27" w:rsidRPr="00DE7413" w:rsidRDefault="0076239C" w:rsidP="00DE7413">
            <w:pPr>
              <w:numPr>
                <w:ilvl w:val="0"/>
                <w:numId w:val="29"/>
              </w:numPr>
              <w:spacing w:line="120" w:lineRule="atLeast"/>
              <w:rPr>
                <w:rFonts w:asciiTheme="majorHAnsi" w:hAnsiTheme="majorHAnsi"/>
                <w:b/>
                <w:spacing w:val="-4"/>
                <w:sz w:val="22"/>
                <w:szCs w:val="22"/>
              </w:rPr>
            </w:pPr>
            <w:r w:rsidRPr="00DE7413">
              <w:rPr>
                <w:rFonts w:asciiTheme="majorHAnsi" w:hAnsiTheme="majorHAnsi"/>
                <w:sz w:val="22"/>
                <w:szCs w:val="22"/>
              </w:rPr>
              <w:t>interpretacja geometryczna współczynnika kierunkowego</w:t>
            </w:r>
          </w:p>
        </w:tc>
        <w:tc>
          <w:tcPr>
            <w:tcW w:w="6718" w:type="dxa"/>
            <w:tcBorders>
              <w:top w:val="single" w:sz="6" w:space="0" w:color="auto"/>
              <w:bottom w:val="single" w:sz="6" w:space="0" w:color="auto"/>
            </w:tcBorders>
          </w:tcPr>
          <w:p w14:paraId="2FD7E28C"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081AE26A" w14:textId="2942ABB7" w:rsidR="0076239C" w:rsidRPr="00DE7413" w:rsidRDefault="0076239C" w:rsidP="00F42578">
            <w:pPr>
              <w:numPr>
                <w:ilvl w:val="0"/>
                <w:numId w:val="30"/>
              </w:numPr>
              <w:spacing w:line="120" w:lineRule="atLeast"/>
              <w:rPr>
                <w:rFonts w:asciiTheme="majorHAnsi" w:hAnsiTheme="majorHAnsi"/>
                <w:sz w:val="22"/>
                <w:szCs w:val="22"/>
              </w:rPr>
            </w:pPr>
            <w:r w:rsidRPr="00DE7413">
              <w:rPr>
                <w:rFonts w:asciiTheme="majorHAnsi" w:hAnsiTheme="majorHAnsi"/>
                <w:sz w:val="22"/>
                <w:szCs w:val="22"/>
              </w:rPr>
              <w:t>oblicza współczynnik kierunkowy prostej,</w:t>
            </w:r>
            <w:r w:rsidR="00ED4490">
              <w:rPr>
                <w:rFonts w:asciiTheme="majorHAnsi" w:hAnsiTheme="majorHAnsi"/>
                <w:sz w:val="22"/>
                <w:szCs w:val="22"/>
              </w:rPr>
              <w:t xml:space="preserve"> jeśli</w:t>
            </w:r>
            <w:r w:rsidRPr="00DE7413">
              <w:rPr>
                <w:rFonts w:asciiTheme="majorHAnsi" w:hAnsiTheme="majorHAnsi"/>
                <w:sz w:val="22"/>
                <w:szCs w:val="22"/>
              </w:rPr>
              <w:t xml:space="preserve"> ma dane współrzędne dwóch punktów należących do tej prostej </w:t>
            </w:r>
          </w:p>
          <w:p w14:paraId="0A6CAFEA" w14:textId="77777777" w:rsidR="0076239C" w:rsidRPr="00DE7413" w:rsidRDefault="0076239C" w:rsidP="00F42578">
            <w:pPr>
              <w:numPr>
                <w:ilvl w:val="0"/>
                <w:numId w:val="30"/>
              </w:numPr>
              <w:spacing w:line="120" w:lineRule="atLeast"/>
              <w:rPr>
                <w:rFonts w:asciiTheme="majorHAnsi" w:hAnsiTheme="majorHAnsi"/>
                <w:i/>
                <w:sz w:val="22"/>
                <w:szCs w:val="22"/>
              </w:rPr>
            </w:pPr>
            <w:r w:rsidRPr="00DE7413">
              <w:rPr>
                <w:rFonts w:asciiTheme="majorHAnsi" w:hAnsiTheme="majorHAnsi"/>
                <w:sz w:val="22"/>
                <w:szCs w:val="22"/>
              </w:rPr>
              <w:t>szkicuje prostą, wykorzystując interpretację współczynnika kierunkowego</w:t>
            </w:r>
          </w:p>
          <w:p w14:paraId="06A5485A" w14:textId="4F4D58E8" w:rsidR="0076239C" w:rsidRPr="00AB6421" w:rsidRDefault="0076239C" w:rsidP="00F42578">
            <w:pPr>
              <w:numPr>
                <w:ilvl w:val="0"/>
                <w:numId w:val="30"/>
              </w:numPr>
              <w:spacing w:line="120" w:lineRule="atLeast"/>
              <w:rPr>
                <w:rFonts w:asciiTheme="majorHAnsi" w:hAnsiTheme="majorHAnsi"/>
                <w:i/>
                <w:sz w:val="22"/>
                <w:szCs w:val="22"/>
              </w:rPr>
            </w:pPr>
            <w:r w:rsidRPr="00DE7413">
              <w:rPr>
                <w:rFonts w:asciiTheme="majorHAnsi" w:hAnsiTheme="majorHAnsi"/>
                <w:sz w:val="22"/>
                <w:szCs w:val="22"/>
              </w:rPr>
              <w:t xml:space="preserve">odczytuje wartość współczynnika kierunkowego, </w:t>
            </w:r>
            <w:r w:rsidR="00ED4490">
              <w:rPr>
                <w:rFonts w:asciiTheme="majorHAnsi" w:hAnsiTheme="majorHAnsi"/>
                <w:sz w:val="22"/>
                <w:szCs w:val="22"/>
              </w:rPr>
              <w:t xml:space="preserve">jeśli </w:t>
            </w:r>
            <w:r w:rsidRPr="00DE7413">
              <w:rPr>
                <w:rFonts w:asciiTheme="majorHAnsi" w:hAnsiTheme="majorHAnsi"/>
                <w:sz w:val="22"/>
                <w:szCs w:val="22"/>
              </w:rPr>
              <w:t>ma dany wykres; w przypadku wykresu zależności drogi od czasu w ruchu jednostajnym podaje wartość prędkości</w:t>
            </w:r>
          </w:p>
          <w:p w14:paraId="655893DF" w14:textId="2B906E63" w:rsidR="00AB6421" w:rsidRPr="00F42578" w:rsidRDefault="00AB6421" w:rsidP="00F42578">
            <w:pPr>
              <w:numPr>
                <w:ilvl w:val="0"/>
                <w:numId w:val="30"/>
              </w:numPr>
              <w:spacing w:line="120" w:lineRule="atLeast"/>
              <w:rPr>
                <w:rFonts w:asciiTheme="majorHAnsi" w:hAnsiTheme="majorHAnsi"/>
                <w:i/>
                <w:sz w:val="22"/>
                <w:szCs w:val="22"/>
              </w:rPr>
            </w:pPr>
            <w:r>
              <w:rPr>
                <w:rFonts w:asciiTheme="majorHAnsi" w:hAnsiTheme="majorHAnsi"/>
                <w:sz w:val="22"/>
                <w:szCs w:val="22"/>
              </w:rPr>
              <w:t>stosuje warunek równoległości do rozwiązywania zadań, w tym np. do uzasadniania, że dany czworokąt jest równoległobokiem</w:t>
            </w:r>
          </w:p>
          <w:p w14:paraId="601F359B" w14:textId="5DBD9B79" w:rsidR="00F42578" w:rsidRPr="00F42578" w:rsidRDefault="00F42578" w:rsidP="00F42578">
            <w:pPr>
              <w:numPr>
                <w:ilvl w:val="0"/>
                <w:numId w:val="30"/>
              </w:numPr>
              <w:spacing w:line="120" w:lineRule="atLeast"/>
              <w:rPr>
                <w:rFonts w:asciiTheme="majorHAnsi" w:hAnsiTheme="majorHAnsi"/>
                <w:sz w:val="22"/>
                <w:szCs w:val="22"/>
              </w:rPr>
            </w:pPr>
            <w:r>
              <w:rPr>
                <w:rFonts w:asciiTheme="majorHAnsi" w:hAnsiTheme="majorHAnsi"/>
                <w:sz w:val="22"/>
                <w:szCs w:val="22"/>
              </w:rPr>
              <w:t>rozwiązuje zadania z parametrem korzystając z warunku równoległości prostych</w:t>
            </w:r>
          </w:p>
          <w:p w14:paraId="0DD55BD9" w14:textId="39CC1CA8" w:rsidR="00A84F27" w:rsidRPr="00DE7413" w:rsidRDefault="0076239C" w:rsidP="00F42578">
            <w:pPr>
              <w:numPr>
                <w:ilvl w:val="0"/>
                <w:numId w:val="30"/>
              </w:numPr>
              <w:spacing w:line="120" w:lineRule="atLeast"/>
              <w:rPr>
                <w:rFonts w:asciiTheme="majorHAnsi" w:hAnsiTheme="majorHAnsi"/>
                <w:i/>
                <w:sz w:val="22"/>
                <w:szCs w:val="22"/>
              </w:rPr>
            </w:pPr>
            <w:r w:rsidRPr="00DE7413">
              <w:rPr>
                <w:rFonts w:asciiTheme="majorHAnsi" w:hAnsiTheme="majorHAnsi"/>
                <w:sz w:val="22"/>
                <w:szCs w:val="22"/>
              </w:rPr>
              <w:t xml:space="preserve">wyprowadza równanie prostej </w:t>
            </w:r>
            <w:r w:rsidR="004156B5" w:rsidRPr="00DE7413">
              <w:rPr>
                <w:rFonts w:asciiTheme="majorHAnsi" w:hAnsiTheme="majorHAnsi"/>
                <w:sz w:val="22"/>
                <w:szCs w:val="22"/>
              </w:rPr>
              <w:t xml:space="preserve">o danym współczynniku kierunkowym </w:t>
            </w:r>
            <w:r w:rsidRPr="00DE7413">
              <w:rPr>
                <w:rFonts w:asciiTheme="majorHAnsi" w:hAnsiTheme="majorHAnsi"/>
                <w:sz w:val="22"/>
                <w:szCs w:val="22"/>
              </w:rPr>
              <w:t xml:space="preserve">przechodzącej </w:t>
            </w:r>
            <w:r w:rsidR="00686D52" w:rsidRPr="00DE7413">
              <w:rPr>
                <w:rFonts w:asciiTheme="majorHAnsi" w:hAnsiTheme="majorHAnsi"/>
                <w:sz w:val="22"/>
                <w:szCs w:val="22"/>
              </w:rPr>
              <w:t>przez dany punkt</w:t>
            </w:r>
          </w:p>
        </w:tc>
        <w:tc>
          <w:tcPr>
            <w:tcW w:w="1101" w:type="dxa"/>
            <w:tcBorders>
              <w:top w:val="single" w:sz="6" w:space="0" w:color="auto"/>
              <w:bottom w:val="single" w:sz="6" w:space="0" w:color="auto"/>
            </w:tcBorders>
          </w:tcPr>
          <w:p w14:paraId="4D313B52" w14:textId="77777777" w:rsidR="0076239C" w:rsidRPr="00DE7413" w:rsidRDefault="0076239C" w:rsidP="00DE7413">
            <w:pPr>
              <w:spacing w:line="120" w:lineRule="atLeast"/>
              <w:jc w:val="center"/>
              <w:rPr>
                <w:rFonts w:asciiTheme="majorHAnsi" w:hAnsiTheme="majorHAnsi"/>
                <w:sz w:val="22"/>
                <w:szCs w:val="22"/>
              </w:rPr>
            </w:pPr>
          </w:p>
          <w:p w14:paraId="2619AE66" w14:textId="77777777" w:rsidR="00EE6751" w:rsidRPr="00DE7413" w:rsidRDefault="00EE6751" w:rsidP="00DE7413">
            <w:pPr>
              <w:spacing w:line="120" w:lineRule="atLeast"/>
              <w:rPr>
                <w:rFonts w:asciiTheme="majorHAnsi" w:hAnsiTheme="majorHAnsi"/>
                <w:sz w:val="22"/>
                <w:szCs w:val="22"/>
              </w:rPr>
            </w:pPr>
          </w:p>
          <w:p w14:paraId="424437C7"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4E1C9406" w14:textId="77777777" w:rsidR="0076239C" w:rsidRPr="00DE7413" w:rsidRDefault="0076239C" w:rsidP="00DE7413">
            <w:pPr>
              <w:spacing w:line="120" w:lineRule="atLeast"/>
              <w:jc w:val="center"/>
              <w:rPr>
                <w:rFonts w:asciiTheme="majorHAnsi" w:hAnsiTheme="majorHAnsi"/>
                <w:sz w:val="22"/>
                <w:szCs w:val="22"/>
              </w:rPr>
            </w:pPr>
          </w:p>
          <w:p w14:paraId="39679601"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K–R</w:t>
            </w:r>
          </w:p>
          <w:p w14:paraId="55F26673" w14:textId="77777777" w:rsidR="0076239C" w:rsidRPr="00DE7413" w:rsidRDefault="0076239C" w:rsidP="00DE7413">
            <w:pPr>
              <w:spacing w:line="120" w:lineRule="atLeast"/>
              <w:rPr>
                <w:rFonts w:asciiTheme="majorHAnsi" w:hAnsiTheme="majorHAnsi"/>
                <w:sz w:val="22"/>
                <w:szCs w:val="22"/>
              </w:rPr>
            </w:pPr>
          </w:p>
          <w:p w14:paraId="6811DE93" w14:textId="77777777" w:rsidR="00686D52" w:rsidRPr="00DE7413" w:rsidRDefault="00686D52" w:rsidP="00DE7413">
            <w:pPr>
              <w:spacing w:line="120" w:lineRule="atLeast"/>
              <w:rPr>
                <w:rFonts w:asciiTheme="majorHAnsi" w:hAnsiTheme="majorHAnsi"/>
                <w:sz w:val="22"/>
                <w:szCs w:val="22"/>
              </w:rPr>
            </w:pPr>
          </w:p>
          <w:p w14:paraId="3C3A5C92"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P–D</w:t>
            </w:r>
          </w:p>
          <w:p w14:paraId="20464D03" w14:textId="77777777" w:rsidR="00686D52" w:rsidRPr="00DE7413" w:rsidRDefault="00686D52" w:rsidP="00DE7413">
            <w:pPr>
              <w:spacing w:line="120" w:lineRule="atLeast"/>
              <w:rPr>
                <w:rFonts w:asciiTheme="majorHAnsi" w:hAnsiTheme="majorHAnsi"/>
                <w:sz w:val="22"/>
                <w:szCs w:val="22"/>
              </w:rPr>
            </w:pPr>
          </w:p>
          <w:p w14:paraId="7478080B" w14:textId="08B0B9CB" w:rsidR="00AB6421" w:rsidRDefault="00AB6421" w:rsidP="00F42578">
            <w:pPr>
              <w:spacing w:line="120" w:lineRule="atLeast"/>
              <w:jc w:val="center"/>
              <w:rPr>
                <w:rFonts w:asciiTheme="majorHAnsi" w:hAnsiTheme="majorHAnsi"/>
                <w:sz w:val="22"/>
                <w:szCs w:val="22"/>
              </w:rPr>
            </w:pPr>
            <w:r>
              <w:rPr>
                <w:rFonts w:asciiTheme="majorHAnsi" w:hAnsiTheme="majorHAnsi"/>
                <w:sz w:val="22"/>
                <w:szCs w:val="22"/>
              </w:rPr>
              <w:t>P</w:t>
            </w:r>
          </w:p>
          <w:p w14:paraId="24310C47" w14:textId="77777777" w:rsidR="00AB6421" w:rsidRDefault="00AB6421" w:rsidP="00F42578">
            <w:pPr>
              <w:spacing w:line="120" w:lineRule="atLeast"/>
              <w:jc w:val="center"/>
              <w:rPr>
                <w:rFonts w:asciiTheme="majorHAnsi" w:hAnsiTheme="majorHAnsi"/>
                <w:sz w:val="22"/>
                <w:szCs w:val="22"/>
              </w:rPr>
            </w:pPr>
          </w:p>
          <w:p w14:paraId="2A5F8431" w14:textId="3BD98E33" w:rsidR="00F42578" w:rsidRDefault="00F42578" w:rsidP="00F42578">
            <w:pPr>
              <w:spacing w:line="120" w:lineRule="atLeast"/>
              <w:jc w:val="center"/>
              <w:rPr>
                <w:rFonts w:asciiTheme="majorHAnsi" w:hAnsiTheme="majorHAnsi"/>
                <w:sz w:val="22"/>
                <w:szCs w:val="22"/>
              </w:rPr>
            </w:pPr>
            <w:r>
              <w:rPr>
                <w:rFonts w:asciiTheme="majorHAnsi" w:hAnsiTheme="majorHAnsi"/>
                <w:sz w:val="22"/>
                <w:szCs w:val="22"/>
              </w:rPr>
              <w:t>R</w:t>
            </w:r>
            <w:r w:rsidRPr="00DE7413">
              <w:rPr>
                <w:rFonts w:asciiTheme="majorHAnsi" w:hAnsiTheme="majorHAnsi"/>
                <w:sz w:val="22"/>
                <w:szCs w:val="22"/>
              </w:rPr>
              <w:t>–D</w:t>
            </w:r>
          </w:p>
          <w:p w14:paraId="3112315A" w14:textId="77777777" w:rsidR="00F42578" w:rsidRDefault="00F42578" w:rsidP="00DE7413">
            <w:pPr>
              <w:spacing w:line="120" w:lineRule="atLeast"/>
              <w:jc w:val="center"/>
              <w:rPr>
                <w:rFonts w:asciiTheme="majorHAnsi" w:hAnsiTheme="majorHAnsi"/>
                <w:sz w:val="22"/>
                <w:szCs w:val="22"/>
              </w:rPr>
            </w:pPr>
          </w:p>
          <w:p w14:paraId="55DF0256" w14:textId="2D5F0366" w:rsidR="00686D52" w:rsidRPr="00DE7413" w:rsidRDefault="00686D52" w:rsidP="00DE7413">
            <w:pPr>
              <w:spacing w:line="120" w:lineRule="atLeast"/>
              <w:jc w:val="center"/>
              <w:rPr>
                <w:rFonts w:asciiTheme="majorHAnsi" w:hAnsiTheme="majorHAnsi"/>
                <w:sz w:val="22"/>
                <w:szCs w:val="22"/>
              </w:rPr>
            </w:pPr>
            <w:r w:rsidRPr="00DE7413">
              <w:rPr>
                <w:rFonts w:asciiTheme="majorHAnsi" w:hAnsiTheme="majorHAnsi"/>
                <w:sz w:val="22"/>
                <w:szCs w:val="22"/>
              </w:rPr>
              <w:t>W</w:t>
            </w:r>
          </w:p>
        </w:tc>
        <w:tc>
          <w:tcPr>
            <w:tcW w:w="884" w:type="dxa"/>
            <w:tcBorders>
              <w:top w:val="single" w:sz="6" w:space="0" w:color="auto"/>
              <w:bottom w:val="single" w:sz="6" w:space="0" w:color="auto"/>
            </w:tcBorders>
            <w:vAlign w:val="center"/>
          </w:tcPr>
          <w:p w14:paraId="67699341" w14:textId="7CC79478" w:rsidR="0076239C" w:rsidRPr="00DE7413" w:rsidRDefault="007B7E06" w:rsidP="00DE7413">
            <w:pPr>
              <w:spacing w:line="120" w:lineRule="atLeast"/>
              <w:jc w:val="center"/>
              <w:rPr>
                <w:rFonts w:asciiTheme="majorHAnsi" w:hAnsiTheme="majorHAnsi"/>
                <w:sz w:val="22"/>
                <w:szCs w:val="22"/>
              </w:rPr>
            </w:pPr>
            <w:r>
              <w:rPr>
                <w:rFonts w:asciiTheme="majorHAnsi" w:hAnsiTheme="majorHAnsi"/>
                <w:sz w:val="22"/>
                <w:szCs w:val="22"/>
              </w:rPr>
              <w:t>2</w:t>
            </w:r>
          </w:p>
        </w:tc>
      </w:tr>
      <w:tr w:rsidR="0076239C" w:rsidRPr="00DE7413" w14:paraId="73757550" w14:textId="77777777" w:rsidTr="002F1C99">
        <w:trPr>
          <w:cantSplit/>
        </w:trPr>
        <w:tc>
          <w:tcPr>
            <w:tcW w:w="2924" w:type="dxa"/>
            <w:tcBorders>
              <w:top w:val="single" w:sz="6" w:space="0" w:color="auto"/>
              <w:bottom w:val="single" w:sz="6" w:space="0" w:color="auto"/>
            </w:tcBorders>
          </w:tcPr>
          <w:p w14:paraId="1DA41441" w14:textId="77777777" w:rsidR="0076239C" w:rsidRPr="00DE7413" w:rsidRDefault="00A11A60" w:rsidP="00DE7413">
            <w:pPr>
              <w:spacing w:line="120" w:lineRule="atLeast"/>
              <w:rPr>
                <w:rFonts w:asciiTheme="majorHAnsi" w:hAnsiTheme="majorHAnsi"/>
                <w:sz w:val="22"/>
                <w:szCs w:val="22"/>
              </w:rPr>
            </w:pPr>
            <w:r w:rsidRPr="00DE7413">
              <w:rPr>
                <w:rFonts w:asciiTheme="majorHAnsi" w:hAnsiTheme="majorHAnsi"/>
                <w:sz w:val="22"/>
                <w:szCs w:val="22"/>
              </w:rPr>
              <w:t>5</w:t>
            </w:r>
            <w:r w:rsidR="0076239C" w:rsidRPr="00DE7413">
              <w:rPr>
                <w:rFonts w:asciiTheme="majorHAnsi" w:hAnsiTheme="majorHAnsi"/>
                <w:sz w:val="22"/>
                <w:szCs w:val="22"/>
              </w:rPr>
              <w:t>. Warunek prostopadłości prostych</w:t>
            </w:r>
          </w:p>
          <w:p w14:paraId="3AA9C340" w14:textId="77777777" w:rsidR="0076239C" w:rsidRPr="00DE7413" w:rsidRDefault="0076239C" w:rsidP="00DE7413">
            <w:pPr>
              <w:spacing w:line="120" w:lineRule="atLeast"/>
              <w:rPr>
                <w:rFonts w:asciiTheme="majorHAnsi" w:hAnsiTheme="majorHAnsi"/>
                <w:sz w:val="22"/>
                <w:szCs w:val="22"/>
              </w:rPr>
            </w:pPr>
          </w:p>
          <w:p w14:paraId="1DB44C96" w14:textId="77777777" w:rsidR="0076239C" w:rsidRPr="00DE7413" w:rsidRDefault="0076239C"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28EAE445" w14:textId="108C0E7B" w:rsidR="0076239C" w:rsidRPr="00DE7413" w:rsidRDefault="0076239C" w:rsidP="00DE7413">
            <w:pPr>
              <w:numPr>
                <w:ilvl w:val="0"/>
                <w:numId w:val="31"/>
              </w:numPr>
              <w:spacing w:line="120" w:lineRule="atLeast"/>
              <w:rPr>
                <w:rFonts w:asciiTheme="majorHAnsi" w:hAnsiTheme="majorHAnsi"/>
                <w:sz w:val="22"/>
                <w:szCs w:val="22"/>
              </w:rPr>
            </w:pPr>
            <w:r w:rsidRPr="00DE7413">
              <w:rPr>
                <w:rFonts w:asciiTheme="majorHAnsi" w:hAnsiTheme="majorHAnsi"/>
                <w:sz w:val="22"/>
                <w:szCs w:val="22"/>
              </w:rPr>
              <w:t>warunek prostopadłości prostych</w:t>
            </w:r>
            <w:r w:rsidRPr="00DE7413">
              <w:rPr>
                <w:rFonts w:asciiTheme="majorHAnsi" w:hAnsiTheme="majorHAnsi"/>
                <w:sz w:val="22"/>
                <w:szCs w:val="22"/>
              </w:rPr>
              <w:br/>
              <w:t>o</w:t>
            </w:r>
            <w:r w:rsidR="00BC4B5E" w:rsidRPr="00DE7413">
              <w:rPr>
                <w:rFonts w:asciiTheme="majorHAnsi" w:hAnsiTheme="majorHAnsi"/>
                <w:sz w:val="22"/>
                <w:szCs w:val="22"/>
              </w:rPr>
              <w:t xml:space="preserve"> danych</w:t>
            </w:r>
            <w:r w:rsidRPr="00DE7413">
              <w:rPr>
                <w:rFonts w:asciiTheme="majorHAnsi" w:hAnsiTheme="majorHAnsi"/>
                <w:sz w:val="22"/>
                <w:szCs w:val="22"/>
              </w:rPr>
              <w:t xml:space="preserve"> równaniach kierunkowych</w:t>
            </w:r>
          </w:p>
          <w:p w14:paraId="5643F35F" w14:textId="77777777" w:rsidR="0076239C" w:rsidRPr="00DE7413" w:rsidRDefault="0076239C" w:rsidP="00DE7413">
            <w:pPr>
              <w:numPr>
                <w:ilvl w:val="0"/>
                <w:numId w:val="31"/>
              </w:numPr>
              <w:spacing w:line="120" w:lineRule="atLeast"/>
              <w:rPr>
                <w:rFonts w:asciiTheme="majorHAnsi" w:hAnsiTheme="majorHAnsi"/>
                <w:sz w:val="22"/>
                <w:szCs w:val="22"/>
              </w:rPr>
            </w:pPr>
            <w:r w:rsidRPr="00DE7413">
              <w:rPr>
                <w:rFonts w:asciiTheme="majorHAnsi" w:hAnsiTheme="majorHAnsi"/>
                <w:sz w:val="22"/>
                <w:szCs w:val="22"/>
              </w:rPr>
              <w:t>wyznaczanie równania prostej prostopadłej do danej prostej</w:t>
            </w:r>
          </w:p>
        </w:tc>
        <w:tc>
          <w:tcPr>
            <w:tcW w:w="6718" w:type="dxa"/>
            <w:tcBorders>
              <w:top w:val="single" w:sz="6" w:space="0" w:color="auto"/>
              <w:bottom w:val="single" w:sz="6" w:space="0" w:color="auto"/>
            </w:tcBorders>
          </w:tcPr>
          <w:p w14:paraId="07DC6838" w14:textId="77777777" w:rsidR="0076239C" w:rsidRPr="00DE7413" w:rsidRDefault="0076239C" w:rsidP="00DE7413">
            <w:pPr>
              <w:spacing w:line="120" w:lineRule="atLeast"/>
              <w:jc w:val="both"/>
              <w:rPr>
                <w:rFonts w:asciiTheme="majorHAnsi" w:hAnsiTheme="majorHAnsi"/>
                <w:sz w:val="22"/>
                <w:szCs w:val="22"/>
              </w:rPr>
            </w:pPr>
            <w:r w:rsidRPr="00DE7413">
              <w:rPr>
                <w:rFonts w:asciiTheme="majorHAnsi" w:hAnsiTheme="majorHAnsi"/>
                <w:sz w:val="22"/>
                <w:szCs w:val="22"/>
              </w:rPr>
              <w:t>Uczeń:</w:t>
            </w:r>
          </w:p>
          <w:p w14:paraId="2D96E49E" w14:textId="68144C50" w:rsidR="0076239C" w:rsidRPr="00DE7413" w:rsidRDefault="0076239C" w:rsidP="00DE7413">
            <w:pPr>
              <w:numPr>
                <w:ilvl w:val="0"/>
                <w:numId w:val="32"/>
              </w:numPr>
              <w:spacing w:line="120" w:lineRule="atLeast"/>
              <w:rPr>
                <w:rFonts w:asciiTheme="majorHAnsi" w:hAnsiTheme="majorHAnsi"/>
                <w:sz w:val="22"/>
                <w:szCs w:val="22"/>
              </w:rPr>
            </w:pPr>
            <w:r w:rsidRPr="00DE7413">
              <w:rPr>
                <w:rFonts w:asciiTheme="majorHAnsi" w:hAnsiTheme="majorHAnsi"/>
                <w:sz w:val="22"/>
                <w:szCs w:val="22"/>
              </w:rPr>
              <w:t xml:space="preserve">podaje warunek prostopadłości prostych o </w:t>
            </w:r>
            <w:r w:rsidR="00BC4B5E" w:rsidRPr="00DE7413">
              <w:rPr>
                <w:rFonts w:asciiTheme="majorHAnsi" w:hAnsiTheme="majorHAnsi"/>
                <w:sz w:val="22"/>
                <w:szCs w:val="22"/>
              </w:rPr>
              <w:t xml:space="preserve">danych </w:t>
            </w:r>
            <w:r w:rsidRPr="00DE7413">
              <w:rPr>
                <w:rFonts w:asciiTheme="majorHAnsi" w:hAnsiTheme="majorHAnsi"/>
                <w:sz w:val="22"/>
                <w:szCs w:val="22"/>
              </w:rPr>
              <w:t>równaniach kierunkowych</w:t>
            </w:r>
          </w:p>
          <w:p w14:paraId="2DD0CBC3" w14:textId="3327D2D3" w:rsidR="0076239C" w:rsidRPr="00DE7413" w:rsidRDefault="0076239C" w:rsidP="00DE7413">
            <w:pPr>
              <w:numPr>
                <w:ilvl w:val="0"/>
                <w:numId w:val="32"/>
              </w:numPr>
              <w:spacing w:line="120" w:lineRule="atLeast"/>
              <w:rPr>
                <w:rFonts w:asciiTheme="majorHAnsi" w:hAnsiTheme="majorHAnsi"/>
                <w:sz w:val="22"/>
                <w:szCs w:val="22"/>
              </w:rPr>
            </w:pPr>
            <w:r w:rsidRPr="00DE7413">
              <w:rPr>
                <w:rFonts w:asciiTheme="majorHAnsi" w:hAnsiTheme="majorHAnsi"/>
                <w:sz w:val="22"/>
                <w:szCs w:val="22"/>
              </w:rPr>
              <w:t xml:space="preserve">wyznacza równanie prostej prostopadłej do danej prostej </w:t>
            </w:r>
            <w:r w:rsidRPr="00DE7413">
              <w:rPr>
                <w:rFonts w:asciiTheme="majorHAnsi" w:hAnsiTheme="majorHAnsi"/>
                <w:sz w:val="22"/>
                <w:szCs w:val="22"/>
              </w:rPr>
              <w:br/>
              <w:t>i przechodzącej przez dany punkt</w:t>
            </w:r>
          </w:p>
          <w:p w14:paraId="4EFB54C2" w14:textId="22715219" w:rsidR="0076239C" w:rsidRPr="00DE7413" w:rsidRDefault="008D1F16" w:rsidP="00DE7413">
            <w:pPr>
              <w:numPr>
                <w:ilvl w:val="0"/>
                <w:numId w:val="32"/>
              </w:numPr>
              <w:spacing w:line="120" w:lineRule="atLeast"/>
              <w:rPr>
                <w:rFonts w:asciiTheme="majorHAnsi" w:hAnsiTheme="majorHAnsi"/>
                <w:b/>
                <w:sz w:val="22"/>
                <w:szCs w:val="22"/>
              </w:rPr>
            </w:pPr>
            <w:r w:rsidRPr="00DE7413">
              <w:rPr>
                <w:rFonts w:asciiTheme="majorHAnsi" w:hAnsiTheme="majorHAnsi"/>
                <w:sz w:val="22"/>
                <w:szCs w:val="22"/>
              </w:rPr>
              <w:t>u</w:t>
            </w:r>
            <w:r>
              <w:rPr>
                <w:rFonts w:asciiTheme="majorHAnsi" w:hAnsiTheme="majorHAnsi"/>
                <w:sz w:val="22"/>
                <w:szCs w:val="22"/>
              </w:rPr>
              <w:t>dow</w:t>
            </w:r>
            <w:r w:rsidRPr="00DE7413">
              <w:rPr>
                <w:rFonts w:asciiTheme="majorHAnsi" w:hAnsiTheme="majorHAnsi"/>
                <w:sz w:val="22"/>
                <w:szCs w:val="22"/>
              </w:rPr>
              <w:t xml:space="preserve">adnia </w:t>
            </w:r>
            <w:r w:rsidR="0076239C" w:rsidRPr="00DE7413">
              <w:rPr>
                <w:rFonts w:asciiTheme="majorHAnsi" w:hAnsiTheme="majorHAnsi"/>
                <w:sz w:val="22"/>
                <w:szCs w:val="22"/>
              </w:rPr>
              <w:t xml:space="preserve">warunek prostopadłości prostych o </w:t>
            </w:r>
            <w:r w:rsidR="00BC4B5E" w:rsidRPr="00DE7413">
              <w:rPr>
                <w:rFonts w:asciiTheme="majorHAnsi" w:hAnsiTheme="majorHAnsi"/>
                <w:sz w:val="22"/>
                <w:szCs w:val="22"/>
              </w:rPr>
              <w:t xml:space="preserve">danych </w:t>
            </w:r>
            <w:r w:rsidR="0076239C" w:rsidRPr="00DE7413">
              <w:rPr>
                <w:rFonts w:asciiTheme="majorHAnsi" w:hAnsiTheme="majorHAnsi"/>
                <w:sz w:val="22"/>
                <w:szCs w:val="22"/>
              </w:rPr>
              <w:t>równaniach kierunkowych</w:t>
            </w:r>
          </w:p>
          <w:p w14:paraId="4DA91502" w14:textId="57087EF9" w:rsidR="00BC4B5E" w:rsidRPr="00DE7413" w:rsidRDefault="00BC4B5E" w:rsidP="00DE7413">
            <w:pPr>
              <w:numPr>
                <w:ilvl w:val="0"/>
                <w:numId w:val="32"/>
              </w:numPr>
              <w:spacing w:line="120" w:lineRule="atLeast"/>
              <w:rPr>
                <w:rFonts w:asciiTheme="majorHAnsi" w:hAnsiTheme="majorHAnsi"/>
                <w:b/>
                <w:sz w:val="22"/>
                <w:szCs w:val="22"/>
              </w:rPr>
            </w:pPr>
            <w:r w:rsidRPr="00DE7413">
              <w:rPr>
                <w:rFonts w:asciiTheme="majorHAnsi" w:hAnsiTheme="majorHAnsi"/>
                <w:sz w:val="22"/>
                <w:szCs w:val="22"/>
              </w:rPr>
              <w:t xml:space="preserve">rozpoznaje wzajemne położenie prostych na </w:t>
            </w:r>
            <w:r w:rsidR="004156B5" w:rsidRPr="00DE7413">
              <w:rPr>
                <w:rFonts w:asciiTheme="majorHAnsi" w:hAnsiTheme="majorHAnsi"/>
                <w:sz w:val="22"/>
                <w:szCs w:val="22"/>
              </w:rPr>
              <w:t xml:space="preserve">płaszczyźnie na </w:t>
            </w:r>
            <w:r w:rsidRPr="00DE7413">
              <w:rPr>
                <w:rFonts w:asciiTheme="majorHAnsi" w:hAnsiTheme="majorHAnsi"/>
                <w:sz w:val="22"/>
                <w:szCs w:val="22"/>
              </w:rPr>
              <w:t>podstawie ich równań</w:t>
            </w:r>
            <w:r w:rsidR="007B7E06">
              <w:rPr>
                <w:rFonts w:asciiTheme="majorHAnsi" w:hAnsiTheme="majorHAnsi"/>
                <w:sz w:val="22"/>
                <w:szCs w:val="22"/>
              </w:rPr>
              <w:t xml:space="preserve"> kierunkowych</w:t>
            </w:r>
          </w:p>
          <w:p w14:paraId="3E25B7AE" w14:textId="76D8459B" w:rsidR="00BC4B5E" w:rsidRPr="007B7E06" w:rsidRDefault="00AB6421" w:rsidP="007B7E06">
            <w:pPr>
              <w:numPr>
                <w:ilvl w:val="0"/>
                <w:numId w:val="32"/>
              </w:numPr>
              <w:spacing w:line="120" w:lineRule="atLeast"/>
              <w:rPr>
                <w:rFonts w:asciiTheme="majorHAnsi" w:hAnsiTheme="majorHAnsi"/>
                <w:b/>
                <w:sz w:val="22"/>
                <w:szCs w:val="22"/>
              </w:rPr>
            </w:pPr>
            <w:r>
              <w:rPr>
                <w:rFonts w:asciiTheme="majorHAnsi" w:hAnsiTheme="majorHAnsi"/>
                <w:sz w:val="22"/>
                <w:szCs w:val="22"/>
              </w:rPr>
              <w:t xml:space="preserve">stosuje warunek równoległości i prostopadłości do rozwiązywania zadań, w tym np. do uzasadniania, że dany czworokąt jest trapezem </w:t>
            </w:r>
            <w:r w:rsidR="00834134">
              <w:rPr>
                <w:rFonts w:asciiTheme="majorHAnsi" w:hAnsiTheme="majorHAnsi"/>
                <w:sz w:val="22"/>
                <w:szCs w:val="22"/>
              </w:rPr>
              <w:t>prostokątnym</w:t>
            </w:r>
          </w:p>
        </w:tc>
        <w:tc>
          <w:tcPr>
            <w:tcW w:w="1101" w:type="dxa"/>
            <w:tcBorders>
              <w:top w:val="single" w:sz="6" w:space="0" w:color="auto"/>
              <w:bottom w:val="single" w:sz="6" w:space="0" w:color="auto"/>
            </w:tcBorders>
          </w:tcPr>
          <w:p w14:paraId="48045EC2" w14:textId="77777777" w:rsidR="0076239C" w:rsidRPr="00DE7413" w:rsidRDefault="0076239C" w:rsidP="00DE7413">
            <w:pPr>
              <w:spacing w:line="120" w:lineRule="atLeast"/>
              <w:jc w:val="center"/>
              <w:rPr>
                <w:rFonts w:asciiTheme="majorHAnsi" w:hAnsiTheme="majorHAnsi"/>
                <w:sz w:val="22"/>
                <w:szCs w:val="22"/>
              </w:rPr>
            </w:pPr>
          </w:p>
          <w:p w14:paraId="6FE4643E" w14:textId="77777777" w:rsidR="00BC4B5E" w:rsidRPr="00DE7413" w:rsidRDefault="00BC4B5E" w:rsidP="00DE7413">
            <w:pPr>
              <w:spacing w:line="120" w:lineRule="atLeast"/>
              <w:jc w:val="center"/>
              <w:rPr>
                <w:rFonts w:asciiTheme="majorHAnsi" w:hAnsiTheme="majorHAnsi"/>
                <w:sz w:val="22"/>
                <w:szCs w:val="22"/>
              </w:rPr>
            </w:pPr>
          </w:p>
          <w:p w14:paraId="6AB41C6E"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1AB38DA4" w14:textId="77777777" w:rsidR="0076239C" w:rsidRPr="00DE7413" w:rsidRDefault="0076239C" w:rsidP="00DE7413">
            <w:pPr>
              <w:spacing w:line="120" w:lineRule="atLeast"/>
              <w:jc w:val="center"/>
              <w:rPr>
                <w:rFonts w:asciiTheme="majorHAnsi" w:hAnsiTheme="majorHAnsi"/>
                <w:sz w:val="22"/>
                <w:szCs w:val="22"/>
              </w:rPr>
            </w:pPr>
          </w:p>
          <w:p w14:paraId="754D92B5"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3C022A8E" w14:textId="77777777" w:rsidR="0076239C" w:rsidRPr="00DE7413" w:rsidRDefault="0076239C" w:rsidP="00DE7413">
            <w:pPr>
              <w:spacing w:line="120" w:lineRule="atLeast"/>
              <w:rPr>
                <w:rFonts w:asciiTheme="majorHAnsi" w:hAnsiTheme="majorHAnsi"/>
                <w:sz w:val="22"/>
                <w:szCs w:val="22"/>
              </w:rPr>
            </w:pPr>
          </w:p>
          <w:p w14:paraId="3A276CB7" w14:textId="64D768D2"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D</w:t>
            </w:r>
            <w:r w:rsidR="00E651FF" w:rsidRPr="00DE7413">
              <w:rPr>
                <w:rFonts w:asciiTheme="majorHAnsi" w:hAnsiTheme="majorHAnsi"/>
                <w:sz w:val="22"/>
                <w:szCs w:val="22"/>
              </w:rPr>
              <w:t>–W</w:t>
            </w:r>
          </w:p>
          <w:p w14:paraId="140118FA" w14:textId="77777777" w:rsidR="004156B5" w:rsidRPr="00DE7413" w:rsidRDefault="004156B5" w:rsidP="00DE7413">
            <w:pPr>
              <w:spacing w:line="120" w:lineRule="atLeast"/>
              <w:jc w:val="center"/>
              <w:rPr>
                <w:rFonts w:asciiTheme="majorHAnsi" w:hAnsiTheme="majorHAnsi"/>
                <w:sz w:val="22"/>
                <w:szCs w:val="22"/>
              </w:rPr>
            </w:pPr>
          </w:p>
          <w:p w14:paraId="2A87F3B9" w14:textId="2793FDB7" w:rsidR="00E651FF" w:rsidRDefault="00E651FF"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73792C9F" w14:textId="61F3510E" w:rsidR="00AB6421" w:rsidRDefault="00AB6421" w:rsidP="00DE7413">
            <w:pPr>
              <w:spacing w:line="120" w:lineRule="atLeast"/>
              <w:jc w:val="center"/>
              <w:rPr>
                <w:rFonts w:asciiTheme="majorHAnsi" w:hAnsiTheme="majorHAnsi"/>
                <w:sz w:val="22"/>
                <w:szCs w:val="22"/>
              </w:rPr>
            </w:pPr>
          </w:p>
          <w:p w14:paraId="4E7968C4" w14:textId="22B50983" w:rsidR="00834134" w:rsidRDefault="00834134" w:rsidP="00DE7413">
            <w:pPr>
              <w:spacing w:line="120" w:lineRule="atLeast"/>
              <w:jc w:val="center"/>
              <w:rPr>
                <w:rFonts w:asciiTheme="majorHAnsi" w:hAnsiTheme="majorHAnsi"/>
                <w:sz w:val="22"/>
                <w:szCs w:val="22"/>
              </w:rPr>
            </w:pPr>
          </w:p>
          <w:p w14:paraId="666D2DDF" w14:textId="7886FC9E" w:rsidR="0076239C" w:rsidRPr="00DE7413" w:rsidRDefault="00834134" w:rsidP="00834134">
            <w:pPr>
              <w:spacing w:line="120" w:lineRule="atLeast"/>
              <w:jc w:val="center"/>
              <w:rPr>
                <w:rFonts w:asciiTheme="majorHAnsi" w:hAnsiTheme="majorHAnsi"/>
                <w:sz w:val="22"/>
                <w:szCs w:val="22"/>
              </w:rPr>
            </w:pPr>
            <w:r w:rsidRPr="00DE7413">
              <w:rPr>
                <w:rFonts w:asciiTheme="majorHAnsi" w:hAnsiTheme="majorHAnsi"/>
                <w:sz w:val="22"/>
                <w:szCs w:val="22"/>
              </w:rPr>
              <w:t>P–R</w:t>
            </w:r>
          </w:p>
        </w:tc>
        <w:tc>
          <w:tcPr>
            <w:tcW w:w="884" w:type="dxa"/>
            <w:tcBorders>
              <w:top w:val="single" w:sz="6" w:space="0" w:color="auto"/>
              <w:bottom w:val="single" w:sz="6" w:space="0" w:color="auto"/>
            </w:tcBorders>
            <w:vAlign w:val="center"/>
          </w:tcPr>
          <w:p w14:paraId="0585A772"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76239C" w:rsidRPr="00DE7413" w14:paraId="379FD3A9" w14:textId="77777777" w:rsidTr="002F1C99">
        <w:trPr>
          <w:cantSplit/>
        </w:trPr>
        <w:tc>
          <w:tcPr>
            <w:tcW w:w="2924" w:type="dxa"/>
            <w:tcBorders>
              <w:top w:val="single" w:sz="6" w:space="0" w:color="auto"/>
              <w:bottom w:val="single" w:sz="6" w:space="0" w:color="auto"/>
            </w:tcBorders>
          </w:tcPr>
          <w:p w14:paraId="7C22610A" w14:textId="77777777" w:rsidR="0076239C" w:rsidRPr="00DE7413" w:rsidRDefault="00704D8B" w:rsidP="00DE7413">
            <w:pPr>
              <w:spacing w:line="120" w:lineRule="atLeast"/>
              <w:rPr>
                <w:rFonts w:asciiTheme="majorHAnsi" w:hAnsiTheme="majorHAnsi"/>
                <w:sz w:val="22"/>
                <w:szCs w:val="22"/>
              </w:rPr>
            </w:pPr>
            <w:r w:rsidRPr="00DE7413">
              <w:rPr>
                <w:rFonts w:asciiTheme="majorHAnsi" w:hAnsiTheme="majorHAnsi"/>
                <w:sz w:val="22"/>
                <w:szCs w:val="22"/>
              </w:rPr>
              <w:t>6</w:t>
            </w:r>
            <w:r w:rsidR="0076239C" w:rsidRPr="00DE7413">
              <w:rPr>
                <w:rFonts w:asciiTheme="majorHAnsi" w:hAnsiTheme="majorHAnsi"/>
                <w:sz w:val="22"/>
                <w:szCs w:val="22"/>
              </w:rPr>
              <w:t>. Interpretacja geometryczna układu równań liniowych</w:t>
            </w:r>
          </w:p>
          <w:p w14:paraId="4DF1BAE3" w14:textId="77777777" w:rsidR="0076239C" w:rsidRPr="00DE7413" w:rsidRDefault="0076239C" w:rsidP="00DE7413">
            <w:pPr>
              <w:spacing w:line="120" w:lineRule="atLeast"/>
              <w:rPr>
                <w:rFonts w:asciiTheme="majorHAnsi" w:hAnsiTheme="majorHAnsi"/>
                <w:sz w:val="22"/>
                <w:szCs w:val="22"/>
              </w:rPr>
            </w:pPr>
          </w:p>
          <w:p w14:paraId="4D9B72DA" w14:textId="77777777" w:rsidR="0076239C" w:rsidRPr="00DE7413" w:rsidRDefault="0076239C" w:rsidP="00DE7413">
            <w:pPr>
              <w:spacing w:line="120" w:lineRule="atLeast"/>
              <w:rPr>
                <w:rFonts w:asciiTheme="majorHAnsi" w:hAnsiTheme="majorHAnsi"/>
                <w:sz w:val="22"/>
                <w:szCs w:val="22"/>
              </w:rPr>
            </w:pPr>
          </w:p>
        </w:tc>
        <w:tc>
          <w:tcPr>
            <w:tcW w:w="3845" w:type="dxa"/>
            <w:tcBorders>
              <w:top w:val="single" w:sz="6" w:space="0" w:color="auto"/>
              <w:bottom w:val="single" w:sz="6" w:space="0" w:color="auto"/>
            </w:tcBorders>
          </w:tcPr>
          <w:p w14:paraId="5F91ED9C" w14:textId="70674625" w:rsidR="0076239C" w:rsidRPr="00DE7413" w:rsidRDefault="0076239C" w:rsidP="009F47DB">
            <w:pPr>
              <w:numPr>
                <w:ilvl w:val="0"/>
                <w:numId w:val="35"/>
              </w:numPr>
              <w:tabs>
                <w:tab w:val="clear" w:pos="720"/>
                <w:tab w:val="num" w:pos="355"/>
              </w:tabs>
              <w:spacing w:line="120" w:lineRule="atLeast"/>
              <w:ind w:left="355" w:hanging="355"/>
              <w:rPr>
                <w:rFonts w:asciiTheme="majorHAnsi" w:hAnsiTheme="majorHAnsi"/>
                <w:sz w:val="22"/>
                <w:szCs w:val="22"/>
              </w:rPr>
            </w:pPr>
            <w:r w:rsidRPr="00DE7413">
              <w:rPr>
                <w:rFonts w:asciiTheme="majorHAnsi" w:hAnsiTheme="majorHAnsi"/>
                <w:sz w:val="22"/>
                <w:szCs w:val="22"/>
              </w:rPr>
              <w:t xml:space="preserve">interpretacja geometryczna </w:t>
            </w:r>
            <w:r w:rsidR="002819DD" w:rsidRPr="00DE7413">
              <w:rPr>
                <w:rFonts w:asciiTheme="majorHAnsi" w:hAnsiTheme="majorHAnsi"/>
                <w:sz w:val="22"/>
                <w:szCs w:val="22"/>
              </w:rPr>
              <w:br/>
            </w:r>
            <w:r w:rsidRPr="00DE7413">
              <w:rPr>
                <w:rFonts w:asciiTheme="majorHAnsi" w:hAnsiTheme="majorHAnsi"/>
                <w:sz w:val="22"/>
                <w:szCs w:val="22"/>
              </w:rPr>
              <w:t xml:space="preserve">układu oznaczonego, sprzecznego </w:t>
            </w:r>
            <w:r w:rsidR="008D1F16" w:rsidRPr="00DE7413">
              <w:rPr>
                <w:rFonts w:asciiTheme="majorHAnsi" w:hAnsiTheme="majorHAnsi"/>
                <w:sz w:val="22"/>
                <w:szCs w:val="22"/>
              </w:rPr>
              <w:t>i</w:t>
            </w:r>
            <w:r w:rsidR="008D1F16">
              <w:rPr>
                <w:rFonts w:asciiTheme="majorHAnsi" w:hAnsiTheme="majorHAnsi"/>
                <w:sz w:val="22"/>
                <w:szCs w:val="22"/>
              </w:rPr>
              <w:t> </w:t>
            </w:r>
            <w:r w:rsidRPr="00DE7413">
              <w:rPr>
                <w:rFonts w:asciiTheme="majorHAnsi" w:hAnsiTheme="majorHAnsi"/>
                <w:sz w:val="22"/>
                <w:szCs w:val="22"/>
              </w:rPr>
              <w:t>nieoznaczonego</w:t>
            </w:r>
          </w:p>
        </w:tc>
        <w:tc>
          <w:tcPr>
            <w:tcW w:w="6718" w:type="dxa"/>
            <w:tcBorders>
              <w:top w:val="single" w:sz="6" w:space="0" w:color="auto"/>
              <w:bottom w:val="single" w:sz="6" w:space="0" w:color="auto"/>
            </w:tcBorders>
          </w:tcPr>
          <w:p w14:paraId="7C556065" w14:textId="77777777" w:rsidR="0076239C" w:rsidRPr="00DE7413" w:rsidRDefault="0076239C" w:rsidP="00DE7413">
            <w:pPr>
              <w:spacing w:line="120" w:lineRule="atLeast"/>
              <w:jc w:val="both"/>
              <w:rPr>
                <w:rFonts w:asciiTheme="majorHAnsi" w:hAnsiTheme="majorHAnsi"/>
                <w:spacing w:val="-2"/>
                <w:sz w:val="22"/>
                <w:szCs w:val="22"/>
              </w:rPr>
            </w:pPr>
            <w:r w:rsidRPr="00DE7413">
              <w:rPr>
                <w:rFonts w:asciiTheme="majorHAnsi" w:hAnsiTheme="majorHAnsi"/>
                <w:spacing w:val="-2"/>
                <w:sz w:val="22"/>
                <w:szCs w:val="22"/>
              </w:rPr>
              <w:t>Uczeń:</w:t>
            </w:r>
          </w:p>
          <w:p w14:paraId="72600404" w14:textId="77777777" w:rsidR="0076239C" w:rsidRPr="00DE7413" w:rsidRDefault="0076239C" w:rsidP="00DE7413">
            <w:pPr>
              <w:numPr>
                <w:ilvl w:val="0"/>
                <w:numId w:val="35"/>
              </w:numPr>
              <w:tabs>
                <w:tab w:val="clear" w:pos="720"/>
                <w:tab w:val="num" w:pos="355"/>
              </w:tabs>
              <w:spacing w:line="120" w:lineRule="atLeast"/>
              <w:ind w:left="355" w:hanging="355"/>
              <w:rPr>
                <w:rFonts w:asciiTheme="majorHAnsi" w:hAnsiTheme="majorHAnsi"/>
                <w:spacing w:val="-2"/>
                <w:sz w:val="22"/>
                <w:szCs w:val="22"/>
              </w:rPr>
            </w:pPr>
            <w:r w:rsidRPr="00DE7413">
              <w:rPr>
                <w:rFonts w:asciiTheme="majorHAnsi" w:hAnsiTheme="majorHAnsi"/>
                <w:spacing w:val="-2"/>
                <w:sz w:val="22"/>
                <w:szCs w:val="22"/>
              </w:rPr>
              <w:t>interpretuje geometrycznie układ równań</w:t>
            </w:r>
          </w:p>
          <w:p w14:paraId="6886FB12" w14:textId="17EAB993" w:rsidR="0076239C" w:rsidRPr="00DE7413" w:rsidRDefault="0076239C" w:rsidP="00DE7413">
            <w:pPr>
              <w:numPr>
                <w:ilvl w:val="0"/>
                <w:numId w:val="35"/>
              </w:numPr>
              <w:tabs>
                <w:tab w:val="clear" w:pos="720"/>
                <w:tab w:val="num" w:pos="355"/>
              </w:tabs>
              <w:spacing w:line="120" w:lineRule="atLeast"/>
              <w:ind w:left="355" w:hanging="355"/>
              <w:rPr>
                <w:rFonts w:asciiTheme="majorHAnsi" w:hAnsiTheme="majorHAnsi"/>
                <w:sz w:val="22"/>
                <w:szCs w:val="22"/>
              </w:rPr>
            </w:pPr>
            <w:r w:rsidRPr="00DE7413">
              <w:rPr>
                <w:rFonts w:asciiTheme="majorHAnsi" w:hAnsiTheme="majorHAnsi"/>
                <w:sz w:val="22"/>
                <w:szCs w:val="22"/>
              </w:rPr>
              <w:t xml:space="preserve">rozwiązuje układ równań metodą </w:t>
            </w:r>
            <w:r w:rsidR="002819DD" w:rsidRPr="00DE7413">
              <w:rPr>
                <w:rFonts w:asciiTheme="majorHAnsi" w:hAnsiTheme="majorHAnsi"/>
                <w:sz w:val="22"/>
                <w:szCs w:val="22"/>
              </w:rPr>
              <w:t xml:space="preserve">algebraiczną i </w:t>
            </w:r>
            <w:r w:rsidRPr="00DE7413">
              <w:rPr>
                <w:rFonts w:asciiTheme="majorHAnsi" w:hAnsiTheme="majorHAnsi"/>
                <w:sz w:val="22"/>
                <w:szCs w:val="22"/>
              </w:rPr>
              <w:t>graficzną</w:t>
            </w:r>
          </w:p>
          <w:p w14:paraId="1D5AD7DA" w14:textId="1DE9CCF8" w:rsidR="0076239C" w:rsidRPr="00DE7413" w:rsidRDefault="0076239C" w:rsidP="00DE7413">
            <w:pPr>
              <w:numPr>
                <w:ilvl w:val="0"/>
                <w:numId w:val="35"/>
              </w:numPr>
              <w:tabs>
                <w:tab w:val="clear" w:pos="720"/>
                <w:tab w:val="num" w:pos="355"/>
              </w:tabs>
              <w:spacing w:line="120" w:lineRule="atLeast"/>
              <w:ind w:left="355" w:hanging="355"/>
              <w:rPr>
                <w:rFonts w:asciiTheme="majorHAnsi" w:hAnsiTheme="majorHAnsi"/>
                <w:sz w:val="22"/>
                <w:szCs w:val="22"/>
              </w:rPr>
            </w:pPr>
            <w:r w:rsidRPr="00DE7413">
              <w:rPr>
                <w:rFonts w:asciiTheme="majorHAnsi" w:hAnsiTheme="majorHAnsi"/>
                <w:sz w:val="22"/>
                <w:szCs w:val="22"/>
              </w:rPr>
              <w:t xml:space="preserve">wykorzystuje związek między liczbą rozwiązań układu równań </w:t>
            </w:r>
            <w:r w:rsidR="008D1F16" w:rsidRPr="00DE7413">
              <w:rPr>
                <w:rFonts w:asciiTheme="majorHAnsi" w:hAnsiTheme="majorHAnsi"/>
                <w:sz w:val="22"/>
                <w:szCs w:val="22"/>
              </w:rPr>
              <w:t>a</w:t>
            </w:r>
            <w:r w:rsidR="008D1F16">
              <w:rPr>
                <w:rFonts w:asciiTheme="majorHAnsi" w:hAnsiTheme="majorHAnsi"/>
                <w:sz w:val="22"/>
                <w:szCs w:val="22"/>
              </w:rPr>
              <w:t> </w:t>
            </w:r>
            <w:r w:rsidRPr="00DE7413">
              <w:rPr>
                <w:rFonts w:asciiTheme="majorHAnsi" w:hAnsiTheme="majorHAnsi"/>
                <w:sz w:val="22"/>
                <w:szCs w:val="22"/>
              </w:rPr>
              <w:t>położeniem prostych</w:t>
            </w:r>
            <w:r w:rsidR="00E55E7C">
              <w:rPr>
                <w:rFonts w:asciiTheme="majorHAnsi" w:hAnsiTheme="majorHAnsi"/>
                <w:sz w:val="22"/>
                <w:szCs w:val="22"/>
              </w:rPr>
              <w:t xml:space="preserve"> do rozwiązywania zadań </w:t>
            </w:r>
          </w:p>
          <w:p w14:paraId="414C777C" w14:textId="2C73C76A" w:rsidR="0076239C" w:rsidRPr="00DE7413" w:rsidRDefault="0076239C" w:rsidP="00DE7413">
            <w:pPr>
              <w:numPr>
                <w:ilvl w:val="0"/>
                <w:numId w:val="35"/>
              </w:numPr>
              <w:tabs>
                <w:tab w:val="clear" w:pos="720"/>
                <w:tab w:val="num" w:pos="355"/>
              </w:tabs>
              <w:spacing w:line="120" w:lineRule="atLeast"/>
              <w:ind w:left="355" w:hanging="355"/>
              <w:rPr>
                <w:rFonts w:asciiTheme="majorHAnsi" w:hAnsiTheme="majorHAnsi"/>
                <w:sz w:val="22"/>
                <w:szCs w:val="22"/>
              </w:rPr>
            </w:pPr>
            <w:r w:rsidRPr="00DE7413">
              <w:rPr>
                <w:rFonts w:asciiTheme="majorHAnsi" w:hAnsiTheme="majorHAnsi"/>
                <w:spacing w:val="-4"/>
                <w:sz w:val="22"/>
                <w:szCs w:val="22"/>
              </w:rPr>
              <w:t>rozwiązuje układ równań z parametrem oraz określa jego typ w zależności od wartości parametru</w:t>
            </w:r>
          </w:p>
        </w:tc>
        <w:tc>
          <w:tcPr>
            <w:tcW w:w="1101" w:type="dxa"/>
            <w:tcBorders>
              <w:top w:val="single" w:sz="6" w:space="0" w:color="auto"/>
              <w:bottom w:val="single" w:sz="6" w:space="0" w:color="auto"/>
            </w:tcBorders>
          </w:tcPr>
          <w:p w14:paraId="2D90B98C" w14:textId="77777777" w:rsidR="0076239C" w:rsidRPr="00DE7413" w:rsidRDefault="0076239C" w:rsidP="00DE7413">
            <w:pPr>
              <w:spacing w:line="120" w:lineRule="atLeast"/>
              <w:jc w:val="center"/>
              <w:rPr>
                <w:rFonts w:asciiTheme="majorHAnsi" w:hAnsiTheme="majorHAnsi"/>
                <w:sz w:val="22"/>
                <w:szCs w:val="22"/>
              </w:rPr>
            </w:pPr>
          </w:p>
          <w:p w14:paraId="242B001C"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w:t>
            </w:r>
          </w:p>
          <w:p w14:paraId="20AFFA41"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K–P</w:t>
            </w:r>
          </w:p>
          <w:p w14:paraId="1A205F6A" w14:textId="77777777" w:rsidR="0076239C" w:rsidRPr="00DE7413" w:rsidRDefault="0076239C" w:rsidP="00DE7413">
            <w:pPr>
              <w:spacing w:line="120" w:lineRule="atLeast"/>
              <w:jc w:val="center"/>
              <w:rPr>
                <w:rFonts w:asciiTheme="majorHAnsi" w:hAnsiTheme="majorHAnsi"/>
                <w:sz w:val="22"/>
                <w:szCs w:val="22"/>
              </w:rPr>
            </w:pPr>
          </w:p>
          <w:p w14:paraId="66F92A24"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P–R</w:t>
            </w:r>
          </w:p>
          <w:p w14:paraId="7FD28F99" w14:textId="77777777" w:rsidR="0076239C" w:rsidRPr="00DE7413" w:rsidRDefault="0076239C" w:rsidP="00DE7413">
            <w:pPr>
              <w:spacing w:line="120" w:lineRule="atLeast"/>
              <w:rPr>
                <w:rFonts w:asciiTheme="majorHAnsi" w:hAnsiTheme="majorHAnsi"/>
                <w:sz w:val="22"/>
                <w:szCs w:val="22"/>
              </w:rPr>
            </w:pPr>
          </w:p>
          <w:p w14:paraId="4F87571B" w14:textId="10228B94" w:rsidR="0076239C" w:rsidRPr="00DE7413" w:rsidRDefault="0076239C" w:rsidP="00DE7413">
            <w:pPr>
              <w:spacing w:before="80" w:line="120" w:lineRule="atLeast"/>
              <w:jc w:val="center"/>
              <w:rPr>
                <w:rFonts w:asciiTheme="majorHAnsi" w:hAnsiTheme="majorHAnsi"/>
                <w:sz w:val="22"/>
                <w:szCs w:val="22"/>
              </w:rPr>
            </w:pPr>
            <w:r w:rsidRPr="00DE7413">
              <w:rPr>
                <w:rFonts w:asciiTheme="majorHAnsi" w:hAnsiTheme="majorHAnsi"/>
                <w:sz w:val="22"/>
                <w:szCs w:val="22"/>
              </w:rPr>
              <w:t xml:space="preserve">R–W </w:t>
            </w:r>
          </w:p>
        </w:tc>
        <w:tc>
          <w:tcPr>
            <w:tcW w:w="884" w:type="dxa"/>
            <w:tcBorders>
              <w:top w:val="single" w:sz="6" w:space="0" w:color="auto"/>
              <w:bottom w:val="single" w:sz="6" w:space="0" w:color="auto"/>
            </w:tcBorders>
            <w:vAlign w:val="center"/>
          </w:tcPr>
          <w:p w14:paraId="16257FAD" w14:textId="77777777" w:rsidR="0076239C" w:rsidRPr="00DE7413" w:rsidRDefault="0076239C" w:rsidP="00DE7413">
            <w:pPr>
              <w:spacing w:line="120" w:lineRule="atLeast"/>
              <w:jc w:val="center"/>
              <w:rPr>
                <w:rFonts w:asciiTheme="majorHAnsi" w:hAnsiTheme="majorHAnsi"/>
                <w:sz w:val="22"/>
                <w:szCs w:val="22"/>
              </w:rPr>
            </w:pPr>
            <w:r w:rsidRPr="00DE7413">
              <w:rPr>
                <w:rFonts w:asciiTheme="majorHAnsi" w:hAnsiTheme="majorHAnsi"/>
                <w:sz w:val="22"/>
                <w:szCs w:val="22"/>
              </w:rPr>
              <w:t>2</w:t>
            </w:r>
          </w:p>
        </w:tc>
      </w:tr>
      <w:tr w:rsidR="00C551E9" w:rsidRPr="00DE7413" w14:paraId="0F7CF580" w14:textId="77777777" w:rsidTr="002F1C99">
        <w:trPr>
          <w:cantSplit/>
        </w:trPr>
        <w:tc>
          <w:tcPr>
            <w:tcW w:w="2924" w:type="dxa"/>
            <w:tcBorders>
              <w:top w:val="single" w:sz="6" w:space="0" w:color="auto"/>
              <w:bottom w:val="single" w:sz="6" w:space="0" w:color="auto"/>
            </w:tcBorders>
          </w:tcPr>
          <w:p w14:paraId="150A1CB3" w14:textId="6A24F31F" w:rsidR="00C551E9" w:rsidRPr="00DE7413" w:rsidRDefault="003D05B2" w:rsidP="00DE7413">
            <w:pPr>
              <w:spacing w:line="120" w:lineRule="atLeast"/>
              <w:rPr>
                <w:rFonts w:asciiTheme="majorHAnsi" w:hAnsiTheme="majorHAnsi"/>
                <w:sz w:val="22"/>
                <w:szCs w:val="22"/>
              </w:rPr>
            </w:pPr>
            <w:r>
              <w:rPr>
                <w:rFonts w:asciiTheme="majorHAnsi" w:hAnsiTheme="majorHAnsi"/>
                <w:sz w:val="22"/>
                <w:szCs w:val="22"/>
              </w:rPr>
              <w:t>Do dyspozycji nauczyciela</w:t>
            </w:r>
          </w:p>
        </w:tc>
        <w:tc>
          <w:tcPr>
            <w:tcW w:w="3845" w:type="dxa"/>
            <w:tcBorders>
              <w:top w:val="single" w:sz="6" w:space="0" w:color="auto"/>
              <w:bottom w:val="single" w:sz="6" w:space="0" w:color="auto"/>
            </w:tcBorders>
          </w:tcPr>
          <w:p w14:paraId="3FFBBA85" w14:textId="77777777" w:rsidR="00C551E9" w:rsidRPr="00DE7413" w:rsidRDefault="00C551E9" w:rsidP="00DE7413">
            <w:pPr>
              <w:spacing w:line="120" w:lineRule="atLeast"/>
              <w:ind w:left="74"/>
              <w:rPr>
                <w:rFonts w:asciiTheme="majorHAnsi" w:hAnsiTheme="majorHAnsi"/>
                <w:sz w:val="22"/>
                <w:szCs w:val="22"/>
              </w:rPr>
            </w:pPr>
          </w:p>
        </w:tc>
        <w:tc>
          <w:tcPr>
            <w:tcW w:w="6718" w:type="dxa"/>
            <w:tcBorders>
              <w:top w:val="single" w:sz="6" w:space="0" w:color="auto"/>
              <w:bottom w:val="single" w:sz="6" w:space="0" w:color="auto"/>
            </w:tcBorders>
          </w:tcPr>
          <w:p w14:paraId="372F62B3" w14:textId="77777777" w:rsidR="00C551E9" w:rsidRPr="00DE7413" w:rsidRDefault="00C551E9" w:rsidP="00DE7413">
            <w:pPr>
              <w:spacing w:line="120" w:lineRule="atLeast"/>
              <w:rPr>
                <w:rFonts w:asciiTheme="majorHAnsi" w:hAnsiTheme="majorHAnsi"/>
                <w:sz w:val="22"/>
                <w:szCs w:val="22"/>
              </w:rPr>
            </w:pPr>
          </w:p>
        </w:tc>
        <w:tc>
          <w:tcPr>
            <w:tcW w:w="1101" w:type="dxa"/>
            <w:tcBorders>
              <w:top w:val="single" w:sz="6" w:space="0" w:color="auto"/>
              <w:bottom w:val="single" w:sz="6" w:space="0" w:color="auto"/>
            </w:tcBorders>
            <w:vAlign w:val="center"/>
          </w:tcPr>
          <w:p w14:paraId="2FEA3376" w14:textId="77777777" w:rsidR="00C551E9" w:rsidRPr="00DE7413" w:rsidRDefault="00C551E9" w:rsidP="00DE7413">
            <w:pPr>
              <w:spacing w:line="120" w:lineRule="atLeast"/>
              <w:jc w:val="center"/>
              <w:rPr>
                <w:rFonts w:asciiTheme="majorHAnsi" w:hAnsiTheme="majorHAnsi"/>
                <w:sz w:val="22"/>
                <w:szCs w:val="22"/>
              </w:rPr>
            </w:pPr>
          </w:p>
        </w:tc>
        <w:tc>
          <w:tcPr>
            <w:tcW w:w="884" w:type="dxa"/>
            <w:tcBorders>
              <w:top w:val="single" w:sz="6" w:space="0" w:color="auto"/>
              <w:bottom w:val="single" w:sz="6" w:space="0" w:color="auto"/>
            </w:tcBorders>
            <w:vAlign w:val="center"/>
          </w:tcPr>
          <w:p w14:paraId="46C505D1" w14:textId="5CFB6597" w:rsidR="00C551E9" w:rsidRPr="00DE7413" w:rsidRDefault="003D05B2" w:rsidP="00DE7413">
            <w:pPr>
              <w:spacing w:line="120" w:lineRule="atLeast"/>
              <w:jc w:val="center"/>
              <w:rPr>
                <w:rFonts w:asciiTheme="majorHAnsi" w:hAnsiTheme="majorHAnsi"/>
                <w:sz w:val="22"/>
                <w:szCs w:val="22"/>
              </w:rPr>
            </w:pPr>
            <w:r>
              <w:rPr>
                <w:rFonts w:asciiTheme="majorHAnsi" w:hAnsiTheme="majorHAnsi"/>
                <w:sz w:val="22"/>
                <w:szCs w:val="22"/>
              </w:rPr>
              <w:t>6</w:t>
            </w:r>
          </w:p>
        </w:tc>
      </w:tr>
      <w:tr w:rsidR="00C551E9" w:rsidRPr="00DE7413" w14:paraId="768BE002" w14:textId="77777777" w:rsidTr="002F1C99">
        <w:trPr>
          <w:cantSplit/>
        </w:trPr>
        <w:tc>
          <w:tcPr>
            <w:tcW w:w="2924" w:type="dxa"/>
            <w:tcBorders>
              <w:top w:val="single" w:sz="6" w:space="0" w:color="auto"/>
              <w:left w:val="nil"/>
              <w:bottom w:val="nil"/>
              <w:right w:val="nil"/>
            </w:tcBorders>
          </w:tcPr>
          <w:p w14:paraId="471AA596" w14:textId="77777777" w:rsidR="00C551E9" w:rsidRPr="00DE7413" w:rsidRDefault="00C551E9" w:rsidP="00DE7413">
            <w:pPr>
              <w:spacing w:line="120" w:lineRule="atLeast"/>
              <w:rPr>
                <w:rFonts w:asciiTheme="majorHAnsi" w:hAnsiTheme="majorHAnsi"/>
                <w:sz w:val="22"/>
                <w:szCs w:val="22"/>
              </w:rPr>
            </w:pPr>
          </w:p>
        </w:tc>
        <w:tc>
          <w:tcPr>
            <w:tcW w:w="3845" w:type="dxa"/>
            <w:tcBorders>
              <w:top w:val="single" w:sz="6" w:space="0" w:color="auto"/>
              <w:left w:val="nil"/>
              <w:bottom w:val="nil"/>
              <w:right w:val="nil"/>
            </w:tcBorders>
          </w:tcPr>
          <w:p w14:paraId="644F55F7" w14:textId="77777777" w:rsidR="00C551E9" w:rsidRPr="00DE7413" w:rsidRDefault="00C551E9" w:rsidP="00DE7413">
            <w:pPr>
              <w:spacing w:line="120" w:lineRule="atLeast"/>
              <w:ind w:left="74"/>
              <w:jc w:val="both"/>
              <w:rPr>
                <w:rFonts w:asciiTheme="majorHAnsi" w:hAnsiTheme="majorHAnsi"/>
                <w:sz w:val="22"/>
                <w:szCs w:val="22"/>
              </w:rPr>
            </w:pPr>
          </w:p>
        </w:tc>
        <w:tc>
          <w:tcPr>
            <w:tcW w:w="6718" w:type="dxa"/>
            <w:tcBorders>
              <w:top w:val="single" w:sz="6" w:space="0" w:color="auto"/>
              <w:left w:val="nil"/>
              <w:bottom w:val="nil"/>
            </w:tcBorders>
          </w:tcPr>
          <w:p w14:paraId="52A1C2D7" w14:textId="77777777" w:rsidR="00C551E9" w:rsidRPr="00DE7413" w:rsidRDefault="00C551E9" w:rsidP="00DE7413">
            <w:pPr>
              <w:spacing w:line="120" w:lineRule="atLeast"/>
              <w:ind w:left="74"/>
              <w:jc w:val="both"/>
              <w:rPr>
                <w:rFonts w:asciiTheme="majorHAnsi" w:hAnsiTheme="majorHAnsi"/>
                <w:sz w:val="22"/>
                <w:szCs w:val="22"/>
              </w:rPr>
            </w:pPr>
          </w:p>
        </w:tc>
        <w:tc>
          <w:tcPr>
            <w:tcW w:w="1101" w:type="dxa"/>
            <w:tcBorders>
              <w:top w:val="single" w:sz="6" w:space="0" w:color="auto"/>
              <w:bottom w:val="single" w:sz="6" w:space="0" w:color="auto"/>
            </w:tcBorders>
          </w:tcPr>
          <w:p w14:paraId="22BC9157" w14:textId="77777777" w:rsidR="00C551E9" w:rsidRPr="00DE7413" w:rsidRDefault="00C551E9" w:rsidP="00DE7413">
            <w:pPr>
              <w:spacing w:line="120" w:lineRule="atLeast"/>
              <w:ind w:left="68"/>
              <w:jc w:val="center"/>
              <w:rPr>
                <w:rFonts w:asciiTheme="majorHAnsi" w:hAnsiTheme="majorHAnsi"/>
                <w:b/>
                <w:sz w:val="22"/>
                <w:szCs w:val="22"/>
              </w:rPr>
            </w:pPr>
            <w:r w:rsidRPr="00DE7413">
              <w:rPr>
                <w:rFonts w:asciiTheme="majorHAnsi" w:hAnsiTheme="majorHAnsi"/>
                <w:b/>
                <w:sz w:val="22"/>
                <w:szCs w:val="22"/>
              </w:rPr>
              <w:t>Razem</w:t>
            </w:r>
          </w:p>
        </w:tc>
        <w:tc>
          <w:tcPr>
            <w:tcW w:w="884" w:type="dxa"/>
            <w:tcBorders>
              <w:top w:val="single" w:sz="6" w:space="0" w:color="auto"/>
              <w:bottom w:val="single" w:sz="6" w:space="0" w:color="auto"/>
            </w:tcBorders>
            <w:vAlign w:val="center"/>
          </w:tcPr>
          <w:p w14:paraId="37208B46" w14:textId="39C5A38C" w:rsidR="00C551E9" w:rsidRPr="00DE7413" w:rsidRDefault="003D05B2" w:rsidP="00DE7413">
            <w:pPr>
              <w:spacing w:line="120" w:lineRule="atLeast"/>
              <w:jc w:val="center"/>
              <w:rPr>
                <w:rFonts w:asciiTheme="majorHAnsi" w:hAnsiTheme="majorHAnsi"/>
                <w:sz w:val="22"/>
                <w:szCs w:val="22"/>
              </w:rPr>
            </w:pPr>
            <w:r>
              <w:rPr>
                <w:rFonts w:asciiTheme="majorHAnsi" w:hAnsiTheme="majorHAnsi"/>
                <w:b/>
                <w:sz w:val="22"/>
                <w:szCs w:val="22"/>
              </w:rPr>
              <w:t>90</w:t>
            </w:r>
          </w:p>
        </w:tc>
      </w:tr>
    </w:tbl>
    <w:p w14:paraId="6F1D95EC" w14:textId="77777777" w:rsidR="007D3EE8" w:rsidRPr="00DE7413" w:rsidRDefault="007D3EE8" w:rsidP="00DE7413">
      <w:pPr>
        <w:spacing w:line="120" w:lineRule="atLeast"/>
        <w:rPr>
          <w:rFonts w:asciiTheme="majorHAnsi" w:hAnsiTheme="majorHAnsi"/>
          <w:sz w:val="22"/>
          <w:szCs w:val="22"/>
        </w:rPr>
      </w:pPr>
    </w:p>
    <w:sectPr w:rsidR="007D3EE8" w:rsidRPr="00DE7413" w:rsidSect="00687D0D">
      <w:headerReference w:type="default" r:id="rId15"/>
      <w:footerReference w:type="even" r:id="rId16"/>
      <w:footerReference w:type="default" r:id="rId17"/>
      <w:pgSz w:w="16838" w:h="11906" w:orient="landscape"/>
      <w:pgMar w:top="1418" w:right="820" w:bottom="1134" w:left="540" w:header="709" w:footer="6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1CBF" w14:textId="77777777" w:rsidR="003B6034" w:rsidRDefault="003B6034">
      <w:r>
        <w:separator/>
      </w:r>
    </w:p>
  </w:endnote>
  <w:endnote w:type="continuationSeparator" w:id="0">
    <w:p w14:paraId="68BA38B6" w14:textId="77777777" w:rsidR="003B6034" w:rsidRDefault="003B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1620" w14:textId="77777777" w:rsidR="00126AD7" w:rsidRDefault="00126AD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FC8917" w14:textId="77777777" w:rsidR="00126AD7" w:rsidRDefault="00126AD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1D8C" w14:textId="2E9782AE" w:rsidR="00126AD7" w:rsidRDefault="00126AD7">
    <w:pPr>
      <w:pStyle w:val="Stopka"/>
      <w:ind w:right="360"/>
    </w:pPr>
    <w:r>
      <w:rPr>
        <w:noProof/>
      </w:rPr>
      <mc:AlternateContent>
        <mc:Choice Requires="wpg">
          <w:drawing>
            <wp:anchor distT="0" distB="0" distL="114300" distR="114300" simplePos="0" relativeHeight="251659264" behindDoc="0" locked="0" layoutInCell="1" allowOverlap="1" wp14:anchorId="2F3DFE2F" wp14:editId="260FBCC9">
              <wp:simplePos x="0" y="0"/>
              <wp:positionH relativeFrom="column">
                <wp:posOffset>-13380</wp:posOffset>
              </wp:positionH>
              <wp:positionV relativeFrom="paragraph">
                <wp:posOffset>-79980</wp:posOffset>
              </wp:positionV>
              <wp:extent cx="3096000" cy="381600"/>
              <wp:effectExtent l="0" t="0" r="9525"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000" cy="381600"/>
                        <a:chOff x="1091" y="15878"/>
                        <a:chExt cx="4877" cy="601"/>
                      </a:xfrm>
                    </wpg:grpSpPr>
                    <pic:pic xmlns:pic="http://schemas.openxmlformats.org/drawingml/2006/picture">
                      <pic:nvPicPr>
                        <pic:cNvPr id="2" name="Picture 16" descr="logo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1" y="15906"/>
                          <a:ext cx="833" cy="573"/>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 name="Text Box 17"/>
                      <wps:cNvSpPr txBox="1">
                        <a:spLocks noChangeArrowheads="1"/>
                      </wps:cNvSpPr>
                      <wps:spPr bwMode="auto">
                        <a:xfrm>
                          <a:off x="2030" y="15878"/>
                          <a:ext cx="3938" cy="567"/>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CD5C3" w14:textId="77777777" w:rsidR="00126AD7" w:rsidRPr="00F20F8E" w:rsidRDefault="00126AD7" w:rsidP="00EA352C">
                            <w:pPr>
                              <w:pStyle w:val="StopkaCopyright"/>
                            </w:pPr>
                            <w:r w:rsidRPr="00F20F8E">
                              <w:t>www.dlanauczyciela.pl</w:t>
                            </w:r>
                          </w:p>
                          <w:p w14:paraId="71816DD5" w14:textId="77777777" w:rsidR="00126AD7" w:rsidRPr="00F20F8E" w:rsidRDefault="00126AD7" w:rsidP="00EA352C">
                            <w:pPr>
                              <w:pStyle w:val="StopkaCopyright"/>
                            </w:pPr>
                            <w:r w:rsidRPr="00F20F8E">
                              <w:t>© Copyright by Nowa Era Sp. z o.o.</w:t>
                            </w:r>
                          </w:p>
                        </w:txbxContent>
                      </wps:txbx>
                      <wps:bodyPr rot="0" vert="horz" wrap="square" lIns="14400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DFE2F" id="Group 18" o:spid="_x0000_s1026" style="position:absolute;margin-left:-1.05pt;margin-top:-6.3pt;width:243.8pt;height:30.05pt;z-index:251659264" coordorigin="1091,15878" coordsize="4877,6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NE_rgb" style="position:absolute;left:1091;top:15906;width:833;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">
                <v:imagedata r:id="rId2" o:title="logoNE_rgb"/>
              </v:shape>
              <v:shapetype id="_x0000_t202" coordsize="21600,21600" o:spt="202" path="m,l,21600r21600,l21600,xe">
                <v:stroke joinstyle="miter"/>
                <v:path gradientshapeok="t" o:connecttype="rect"/>
              </v:shapetype>
              <v:shape id="Text Box 17" o:spid="_x0000_s1028" type="#_x0000_t202" style="position:absolute;left:2030;top:15878;width:39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" stroked="f">
                <v:textbox inset="4mm,1mm,0,0">
                  <w:txbxContent>
                    <w:p w14:paraId="515CD5C3" w14:textId="77777777" w:rsidR="00126AD7" w:rsidRPr="00F20F8E" w:rsidRDefault="00126AD7" w:rsidP="00EA352C">
                      <w:pPr>
                        <w:pStyle w:val="StopkaCopyright"/>
                      </w:pPr>
                      <w:r w:rsidRPr="00F20F8E">
                        <w:t>www.dlanauczyciela.pl</w:t>
                      </w:r>
                    </w:p>
                    <w:p w14:paraId="71816DD5" w14:textId="77777777" w:rsidR="00126AD7" w:rsidRPr="00F20F8E" w:rsidRDefault="00126AD7" w:rsidP="00EA352C">
                      <w:pPr>
                        <w:pStyle w:val="StopkaCopyright"/>
                      </w:pPr>
                      <w:r w:rsidRPr="00F20F8E">
                        <w:t>© Copyright by Nowa Era Sp. z o.o.</w:t>
                      </w:r>
                    </w:p>
                  </w:txbxContent>
                </v:textbox>
              </v:shape>
            </v:group>
          </w:pict>
        </mc:Fallback>
      </mc:AlternateContent>
    </w:r>
    <w:r>
      <w:ptab w:relativeTo="margin" w:alignment="center" w:leader="none"/>
    </w:r>
    <w:r>
      <w:ptab w:relativeTo="margin" w:alignment="right" w:leader="none"/>
    </w:r>
    <w:r w:rsidRPr="003F2378">
      <w:rPr>
        <w:b/>
      </w:rPr>
      <w:fldChar w:fldCharType="begin"/>
    </w:r>
    <w:r w:rsidRPr="003F2378">
      <w:rPr>
        <w:b/>
      </w:rPr>
      <w:instrText>PAGE   \* MERGEFORMAT</w:instrText>
    </w:r>
    <w:r w:rsidRPr="003F2378">
      <w:rPr>
        <w:b/>
      </w:rPr>
      <w:fldChar w:fldCharType="separate"/>
    </w:r>
    <w:r w:rsidR="001D7587">
      <w:rPr>
        <w:b/>
        <w:noProof/>
      </w:rPr>
      <w:t>17</w:t>
    </w:r>
    <w:r w:rsidRPr="003F2378">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AC9C8" w14:textId="77777777" w:rsidR="003B6034" w:rsidRDefault="003B6034">
      <w:r>
        <w:separator/>
      </w:r>
    </w:p>
  </w:footnote>
  <w:footnote w:type="continuationSeparator" w:id="0">
    <w:p w14:paraId="527EB885" w14:textId="77777777" w:rsidR="003B6034" w:rsidRDefault="003B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0344" w14:textId="77777777" w:rsidR="00126AD7" w:rsidRPr="00090E70" w:rsidRDefault="00126AD7" w:rsidP="00090E7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97EA34E"/>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6B1D71"/>
    <w:multiLevelType w:val="hybridMultilevel"/>
    <w:tmpl w:val="5D0C191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343F"/>
    <w:multiLevelType w:val="hybridMultilevel"/>
    <w:tmpl w:val="06DEBBF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68851AC"/>
    <w:multiLevelType w:val="hybridMultilevel"/>
    <w:tmpl w:val="D8A83B70"/>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F6CE3"/>
    <w:multiLevelType w:val="hybridMultilevel"/>
    <w:tmpl w:val="2E9C8AE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08706184"/>
    <w:multiLevelType w:val="hybridMultilevel"/>
    <w:tmpl w:val="B092564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09510D54"/>
    <w:multiLevelType w:val="hybridMultilevel"/>
    <w:tmpl w:val="27380CE0"/>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095C2DB4"/>
    <w:multiLevelType w:val="hybridMultilevel"/>
    <w:tmpl w:val="4014B54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B6E63"/>
    <w:multiLevelType w:val="hybridMultilevel"/>
    <w:tmpl w:val="1054A2AC"/>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07E22"/>
    <w:multiLevelType w:val="hybridMultilevel"/>
    <w:tmpl w:val="68CA7928"/>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57337"/>
    <w:multiLevelType w:val="hybridMultilevel"/>
    <w:tmpl w:val="27569152"/>
    <w:lvl w:ilvl="0" w:tplc="0415000F">
      <w:start w:val="1"/>
      <w:numFmt w:val="decimal"/>
      <w:lvlText w:val="%1."/>
      <w:lvlJc w:val="left"/>
      <w:pPr>
        <w:tabs>
          <w:tab w:val="num" w:pos="1211"/>
        </w:tabs>
        <w:ind w:left="1211" w:hanging="360"/>
      </w:pPr>
      <w:rPr>
        <w:rFont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228A"/>
    <w:multiLevelType w:val="hybridMultilevel"/>
    <w:tmpl w:val="5E08BB7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1A4D2395"/>
    <w:multiLevelType w:val="hybridMultilevel"/>
    <w:tmpl w:val="7F7408F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1AB54FB6"/>
    <w:multiLevelType w:val="hybridMultilevel"/>
    <w:tmpl w:val="8F7E6E7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1BB22992"/>
    <w:multiLevelType w:val="multilevel"/>
    <w:tmpl w:val="FECC655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CC86775"/>
    <w:multiLevelType w:val="hybridMultilevel"/>
    <w:tmpl w:val="7C5064F8"/>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30700"/>
    <w:multiLevelType w:val="hybridMultilevel"/>
    <w:tmpl w:val="536A8056"/>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263D7"/>
    <w:multiLevelType w:val="hybridMultilevel"/>
    <w:tmpl w:val="07FCA692"/>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2B0359"/>
    <w:multiLevelType w:val="hybridMultilevel"/>
    <w:tmpl w:val="30A4559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2CDE"/>
    <w:multiLevelType w:val="hybridMultilevel"/>
    <w:tmpl w:val="16D89E3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2E442D95"/>
    <w:multiLevelType w:val="hybridMultilevel"/>
    <w:tmpl w:val="E98637D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2E5C3271"/>
    <w:multiLevelType w:val="hybridMultilevel"/>
    <w:tmpl w:val="CFEC191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2" w15:restartNumberingAfterBreak="0">
    <w:nsid w:val="2E5F2DC2"/>
    <w:multiLevelType w:val="hybridMultilevel"/>
    <w:tmpl w:val="50BA50C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2EB0486D"/>
    <w:multiLevelType w:val="hybridMultilevel"/>
    <w:tmpl w:val="646AB8A2"/>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8E738E"/>
    <w:multiLevelType w:val="hybridMultilevel"/>
    <w:tmpl w:val="E31C5EF8"/>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372C5C22"/>
    <w:multiLevelType w:val="hybridMultilevel"/>
    <w:tmpl w:val="A7004E3A"/>
    <w:lvl w:ilvl="0" w:tplc="B84EFC92">
      <w:numFmt w:val="bullet"/>
      <w:lvlText w:val=""/>
      <w:lvlJc w:val="left"/>
      <w:pPr>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7382E4F"/>
    <w:multiLevelType w:val="hybridMultilevel"/>
    <w:tmpl w:val="FC7E010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375164C1"/>
    <w:multiLevelType w:val="hybridMultilevel"/>
    <w:tmpl w:val="F864DFF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44C90DAE"/>
    <w:multiLevelType w:val="hybridMultilevel"/>
    <w:tmpl w:val="22F803C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494C27AF"/>
    <w:multiLevelType w:val="hybridMultilevel"/>
    <w:tmpl w:val="221ABE6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4A6D6E25"/>
    <w:multiLevelType w:val="hybridMultilevel"/>
    <w:tmpl w:val="C0ECD252"/>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B539A9"/>
    <w:multiLevelType w:val="hybridMultilevel"/>
    <w:tmpl w:val="93C6925C"/>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904BA"/>
    <w:multiLevelType w:val="hybridMultilevel"/>
    <w:tmpl w:val="17C06A1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4D0A2DBA"/>
    <w:multiLevelType w:val="hybridMultilevel"/>
    <w:tmpl w:val="DE608E9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AA4FC8"/>
    <w:multiLevelType w:val="hybridMultilevel"/>
    <w:tmpl w:val="F22C2EB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542C56CB"/>
    <w:multiLevelType w:val="hybridMultilevel"/>
    <w:tmpl w:val="DE10AB10"/>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5E396D67"/>
    <w:multiLevelType w:val="hybridMultilevel"/>
    <w:tmpl w:val="A50646B6"/>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34A2F"/>
    <w:multiLevelType w:val="hybridMultilevel"/>
    <w:tmpl w:val="7248BEC4"/>
    <w:lvl w:ilvl="0" w:tplc="664286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3273BE"/>
    <w:multiLevelType w:val="hybridMultilevel"/>
    <w:tmpl w:val="40ECEC30"/>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0E6427"/>
    <w:multiLevelType w:val="hybridMultilevel"/>
    <w:tmpl w:val="F4B2F4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0" w15:restartNumberingAfterBreak="0">
    <w:nsid w:val="63336780"/>
    <w:multiLevelType w:val="hybridMultilevel"/>
    <w:tmpl w:val="E96EC908"/>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0F5CB6"/>
    <w:multiLevelType w:val="hybridMultilevel"/>
    <w:tmpl w:val="E10898EA"/>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3" w15:restartNumberingAfterBreak="0">
    <w:nsid w:val="68443375"/>
    <w:multiLevelType w:val="hybridMultilevel"/>
    <w:tmpl w:val="9ABA4178"/>
    <w:lvl w:ilvl="0" w:tplc="EA4015E4">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4" w15:restartNumberingAfterBreak="0">
    <w:nsid w:val="6FCD5887"/>
    <w:multiLevelType w:val="hybridMultilevel"/>
    <w:tmpl w:val="008408C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6" w15:restartNumberingAfterBreak="0">
    <w:nsid w:val="774976CA"/>
    <w:multiLevelType w:val="hybridMultilevel"/>
    <w:tmpl w:val="E32C9B6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3FDB"/>
    <w:multiLevelType w:val="hybridMultilevel"/>
    <w:tmpl w:val="0600856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8" w15:restartNumberingAfterBreak="0">
    <w:nsid w:val="7D8A7E08"/>
    <w:multiLevelType w:val="hybridMultilevel"/>
    <w:tmpl w:val="A40AB6A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9" w15:restartNumberingAfterBreak="0">
    <w:nsid w:val="7ED748E2"/>
    <w:multiLevelType w:val="hybridMultilevel"/>
    <w:tmpl w:val="9450437C"/>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F310F0"/>
    <w:multiLevelType w:val="hybridMultilevel"/>
    <w:tmpl w:val="E58845C8"/>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num w:numId="1">
    <w:abstractNumId w:val="24"/>
  </w:num>
  <w:num w:numId="2">
    <w:abstractNumId w:val="5"/>
  </w:num>
  <w:num w:numId="3">
    <w:abstractNumId w:val="45"/>
  </w:num>
  <w:num w:numId="4">
    <w:abstractNumId w:val="29"/>
  </w:num>
  <w:num w:numId="5">
    <w:abstractNumId w:val="39"/>
  </w:num>
  <w:num w:numId="6">
    <w:abstractNumId w:val="13"/>
  </w:num>
  <w:num w:numId="7">
    <w:abstractNumId w:val="50"/>
  </w:num>
  <w:num w:numId="8">
    <w:abstractNumId w:val="26"/>
  </w:num>
  <w:num w:numId="9">
    <w:abstractNumId w:val="27"/>
  </w:num>
  <w:num w:numId="10">
    <w:abstractNumId w:val="25"/>
  </w:num>
  <w:num w:numId="11">
    <w:abstractNumId w:val="11"/>
  </w:num>
  <w:num w:numId="12">
    <w:abstractNumId w:val="32"/>
  </w:num>
  <w:num w:numId="13">
    <w:abstractNumId w:val="2"/>
  </w:num>
  <w:num w:numId="14">
    <w:abstractNumId w:val="34"/>
  </w:num>
  <w:num w:numId="15">
    <w:abstractNumId w:val="6"/>
  </w:num>
  <w:num w:numId="16">
    <w:abstractNumId w:val="12"/>
  </w:num>
  <w:num w:numId="17">
    <w:abstractNumId w:val="22"/>
  </w:num>
  <w:num w:numId="18">
    <w:abstractNumId w:val="47"/>
  </w:num>
  <w:num w:numId="19">
    <w:abstractNumId w:val="21"/>
  </w:num>
  <w:num w:numId="20">
    <w:abstractNumId w:val="20"/>
  </w:num>
  <w:num w:numId="21">
    <w:abstractNumId w:val="19"/>
  </w:num>
  <w:num w:numId="22">
    <w:abstractNumId w:val="42"/>
  </w:num>
  <w:num w:numId="23">
    <w:abstractNumId w:val="28"/>
  </w:num>
  <w:num w:numId="24">
    <w:abstractNumId w:val="4"/>
  </w:num>
  <w:num w:numId="25">
    <w:abstractNumId w:val="48"/>
  </w:num>
  <w:num w:numId="26">
    <w:abstractNumId w:val="35"/>
  </w:num>
  <w:num w:numId="27">
    <w:abstractNumId w:val="17"/>
  </w:num>
  <w:num w:numId="28">
    <w:abstractNumId w:val="36"/>
  </w:num>
  <w:num w:numId="29">
    <w:abstractNumId w:val="15"/>
  </w:num>
  <w:num w:numId="30">
    <w:abstractNumId w:val="3"/>
  </w:num>
  <w:num w:numId="31">
    <w:abstractNumId w:val="40"/>
  </w:num>
  <w:num w:numId="32">
    <w:abstractNumId w:val="38"/>
  </w:num>
  <w:num w:numId="33">
    <w:abstractNumId w:val="30"/>
  </w:num>
  <w:num w:numId="34">
    <w:abstractNumId w:val="7"/>
  </w:num>
  <w:num w:numId="35">
    <w:abstractNumId w:val="44"/>
  </w:num>
  <w:num w:numId="36">
    <w:abstractNumId w:val="9"/>
  </w:num>
  <w:num w:numId="37">
    <w:abstractNumId w:val="23"/>
  </w:num>
  <w:num w:numId="38">
    <w:abstractNumId w:val="10"/>
  </w:num>
  <w:num w:numId="39">
    <w:abstractNumId w:val="31"/>
  </w:num>
  <w:num w:numId="40">
    <w:abstractNumId w:val="41"/>
  </w:num>
  <w:num w:numId="41">
    <w:abstractNumId w:val="8"/>
  </w:num>
  <w:num w:numId="42">
    <w:abstractNumId w:val="18"/>
  </w:num>
  <w:num w:numId="43">
    <w:abstractNumId w:val="46"/>
  </w:num>
  <w:num w:numId="44">
    <w:abstractNumId w:val="16"/>
  </w:num>
  <w:num w:numId="45">
    <w:abstractNumId w:val="1"/>
  </w:num>
  <w:num w:numId="46">
    <w:abstractNumId w:val="49"/>
  </w:num>
  <w:num w:numId="47">
    <w:abstractNumId w:val="0"/>
  </w:num>
  <w:num w:numId="48">
    <w:abstractNumId w:val="43"/>
  </w:num>
  <w:num w:numId="49">
    <w:abstractNumId w:val="33"/>
  </w:num>
  <w:num w:numId="50">
    <w:abstractNumId w:val="37"/>
  </w:num>
  <w:num w:numId="51">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C"/>
    <w:rsid w:val="00003B66"/>
    <w:rsid w:val="000041F0"/>
    <w:rsid w:val="00005028"/>
    <w:rsid w:val="000057B6"/>
    <w:rsid w:val="00014FC6"/>
    <w:rsid w:val="00020B34"/>
    <w:rsid w:val="00022976"/>
    <w:rsid w:val="00026AE1"/>
    <w:rsid w:val="00040E5C"/>
    <w:rsid w:val="000423F7"/>
    <w:rsid w:val="0004402D"/>
    <w:rsid w:val="00053124"/>
    <w:rsid w:val="0006280C"/>
    <w:rsid w:val="00064B22"/>
    <w:rsid w:val="00071085"/>
    <w:rsid w:val="000717D6"/>
    <w:rsid w:val="000759B9"/>
    <w:rsid w:val="00090E70"/>
    <w:rsid w:val="0009314A"/>
    <w:rsid w:val="000967CE"/>
    <w:rsid w:val="000B4955"/>
    <w:rsid w:val="000C15C3"/>
    <w:rsid w:val="000C3175"/>
    <w:rsid w:val="000D25B7"/>
    <w:rsid w:val="000D672D"/>
    <w:rsid w:val="000E1568"/>
    <w:rsid w:val="000E1E3D"/>
    <w:rsid w:val="000E4231"/>
    <w:rsid w:val="000E5C63"/>
    <w:rsid w:val="000F1582"/>
    <w:rsid w:val="00102967"/>
    <w:rsid w:val="00107743"/>
    <w:rsid w:val="001150DF"/>
    <w:rsid w:val="00120AFE"/>
    <w:rsid w:val="001263ED"/>
    <w:rsid w:val="00126AD7"/>
    <w:rsid w:val="001318D4"/>
    <w:rsid w:val="001344D1"/>
    <w:rsid w:val="001365C6"/>
    <w:rsid w:val="00142B8B"/>
    <w:rsid w:val="00146BA9"/>
    <w:rsid w:val="0014791A"/>
    <w:rsid w:val="00154C1C"/>
    <w:rsid w:val="001576D9"/>
    <w:rsid w:val="00163256"/>
    <w:rsid w:val="00172DFA"/>
    <w:rsid w:val="00173E42"/>
    <w:rsid w:val="001751FC"/>
    <w:rsid w:val="001831EB"/>
    <w:rsid w:val="00190AE6"/>
    <w:rsid w:val="00191411"/>
    <w:rsid w:val="00191962"/>
    <w:rsid w:val="001977DE"/>
    <w:rsid w:val="001A48DE"/>
    <w:rsid w:val="001A6FC7"/>
    <w:rsid w:val="001B34DC"/>
    <w:rsid w:val="001B46A2"/>
    <w:rsid w:val="001B6050"/>
    <w:rsid w:val="001B6E55"/>
    <w:rsid w:val="001C0224"/>
    <w:rsid w:val="001D5479"/>
    <w:rsid w:val="001D6E2E"/>
    <w:rsid w:val="001D733A"/>
    <w:rsid w:val="001D7587"/>
    <w:rsid w:val="001E0920"/>
    <w:rsid w:val="001E39B3"/>
    <w:rsid w:val="001E6D6D"/>
    <w:rsid w:val="001F2A16"/>
    <w:rsid w:val="00201214"/>
    <w:rsid w:val="00206E1D"/>
    <w:rsid w:val="002079CB"/>
    <w:rsid w:val="00213C1F"/>
    <w:rsid w:val="00220EB1"/>
    <w:rsid w:val="00226403"/>
    <w:rsid w:val="002266C8"/>
    <w:rsid w:val="00235AE6"/>
    <w:rsid w:val="00240989"/>
    <w:rsid w:val="00243E3D"/>
    <w:rsid w:val="00243EDD"/>
    <w:rsid w:val="00245B03"/>
    <w:rsid w:val="00256C6E"/>
    <w:rsid w:val="00257B9B"/>
    <w:rsid w:val="002600BF"/>
    <w:rsid w:val="002738CD"/>
    <w:rsid w:val="00275040"/>
    <w:rsid w:val="00277F17"/>
    <w:rsid w:val="002819DD"/>
    <w:rsid w:val="00286120"/>
    <w:rsid w:val="0028762E"/>
    <w:rsid w:val="00292066"/>
    <w:rsid w:val="00292EBD"/>
    <w:rsid w:val="002933FE"/>
    <w:rsid w:val="00296EEC"/>
    <w:rsid w:val="002A376A"/>
    <w:rsid w:val="002B0BC7"/>
    <w:rsid w:val="002B3E40"/>
    <w:rsid w:val="002B5A84"/>
    <w:rsid w:val="002C4582"/>
    <w:rsid w:val="002D6C73"/>
    <w:rsid w:val="002E0FFE"/>
    <w:rsid w:val="002E47B9"/>
    <w:rsid w:val="002E6B58"/>
    <w:rsid w:val="002E6D68"/>
    <w:rsid w:val="002E758C"/>
    <w:rsid w:val="002F1C99"/>
    <w:rsid w:val="002F557D"/>
    <w:rsid w:val="002F6BEA"/>
    <w:rsid w:val="0030202D"/>
    <w:rsid w:val="00322709"/>
    <w:rsid w:val="0033285E"/>
    <w:rsid w:val="00342E88"/>
    <w:rsid w:val="003459DD"/>
    <w:rsid w:val="003550A3"/>
    <w:rsid w:val="00365B06"/>
    <w:rsid w:val="0036742F"/>
    <w:rsid w:val="00371075"/>
    <w:rsid w:val="00371402"/>
    <w:rsid w:val="00376DE9"/>
    <w:rsid w:val="00380E28"/>
    <w:rsid w:val="00382A8E"/>
    <w:rsid w:val="00385F8A"/>
    <w:rsid w:val="00387CF2"/>
    <w:rsid w:val="00394CEB"/>
    <w:rsid w:val="003A526B"/>
    <w:rsid w:val="003B2FCF"/>
    <w:rsid w:val="003B5DCD"/>
    <w:rsid w:val="003B5FFE"/>
    <w:rsid w:val="003B6034"/>
    <w:rsid w:val="003B6513"/>
    <w:rsid w:val="003C66D3"/>
    <w:rsid w:val="003D05B2"/>
    <w:rsid w:val="003D33E2"/>
    <w:rsid w:val="003E4982"/>
    <w:rsid w:val="003E4F2E"/>
    <w:rsid w:val="003F2327"/>
    <w:rsid w:val="003F4621"/>
    <w:rsid w:val="003F6A8D"/>
    <w:rsid w:val="0040103B"/>
    <w:rsid w:val="004109F5"/>
    <w:rsid w:val="004156B5"/>
    <w:rsid w:val="00427B60"/>
    <w:rsid w:val="00427F2B"/>
    <w:rsid w:val="00433E51"/>
    <w:rsid w:val="00444ACD"/>
    <w:rsid w:val="0044557C"/>
    <w:rsid w:val="004458AE"/>
    <w:rsid w:val="00454180"/>
    <w:rsid w:val="004565A7"/>
    <w:rsid w:val="00460CB6"/>
    <w:rsid w:val="0046225A"/>
    <w:rsid w:val="00471340"/>
    <w:rsid w:val="00480933"/>
    <w:rsid w:val="00483434"/>
    <w:rsid w:val="004A0A36"/>
    <w:rsid w:val="004A30AD"/>
    <w:rsid w:val="004B0DD7"/>
    <w:rsid w:val="004B37BA"/>
    <w:rsid w:val="004B37FD"/>
    <w:rsid w:val="004B3836"/>
    <w:rsid w:val="004C4458"/>
    <w:rsid w:val="004C64BC"/>
    <w:rsid w:val="004D28A0"/>
    <w:rsid w:val="004D5501"/>
    <w:rsid w:val="004D64D9"/>
    <w:rsid w:val="004E4678"/>
    <w:rsid w:val="004E6010"/>
    <w:rsid w:val="004E69C0"/>
    <w:rsid w:val="004F1C56"/>
    <w:rsid w:val="00501B9F"/>
    <w:rsid w:val="00504580"/>
    <w:rsid w:val="0050585F"/>
    <w:rsid w:val="00511F91"/>
    <w:rsid w:val="0051577C"/>
    <w:rsid w:val="00516552"/>
    <w:rsid w:val="005247BE"/>
    <w:rsid w:val="005254AD"/>
    <w:rsid w:val="00526ADD"/>
    <w:rsid w:val="00532355"/>
    <w:rsid w:val="00534BC7"/>
    <w:rsid w:val="00536166"/>
    <w:rsid w:val="00542701"/>
    <w:rsid w:val="005461C9"/>
    <w:rsid w:val="00547E99"/>
    <w:rsid w:val="00551A05"/>
    <w:rsid w:val="00552EF1"/>
    <w:rsid w:val="00553BB1"/>
    <w:rsid w:val="005563F6"/>
    <w:rsid w:val="005607A3"/>
    <w:rsid w:val="00561874"/>
    <w:rsid w:val="00561DB2"/>
    <w:rsid w:val="00564DD3"/>
    <w:rsid w:val="00566E52"/>
    <w:rsid w:val="0057327E"/>
    <w:rsid w:val="00580B9D"/>
    <w:rsid w:val="00590F12"/>
    <w:rsid w:val="005930BE"/>
    <w:rsid w:val="00595DFC"/>
    <w:rsid w:val="005B3ED5"/>
    <w:rsid w:val="005B44B1"/>
    <w:rsid w:val="005B47CF"/>
    <w:rsid w:val="005B4F0A"/>
    <w:rsid w:val="005C522A"/>
    <w:rsid w:val="005C5E9D"/>
    <w:rsid w:val="005C5FCA"/>
    <w:rsid w:val="005C7DAC"/>
    <w:rsid w:val="005D5D0A"/>
    <w:rsid w:val="005D7170"/>
    <w:rsid w:val="005D7808"/>
    <w:rsid w:val="005D7D1F"/>
    <w:rsid w:val="005E2C89"/>
    <w:rsid w:val="005E5C97"/>
    <w:rsid w:val="005E6361"/>
    <w:rsid w:val="005F058E"/>
    <w:rsid w:val="005F1B5E"/>
    <w:rsid w:val="00605571"/>
    <w:rsid w:val="00607F62"/>
    <w:rsid w:val="00610D20"/>
    <w:rsid w:val="0061311F"/>
    <w:rsid w:val="00617CDF"/>
    <w:rsid w:val="006202CE"/>
    <w:rsid w:val="0062104E"/>
    <w:rsid w:val="00623473"/>
    <w:rsid w:val="00625A84"/>
    <w:rsid w:val="00626DA7"/>
    <w:rsid w:val="0063042E"/>
    <w:rsid w:val="00630B6C"/>
    <w:rsid w:val="006334B4"/>
    <w:rsid w:val="006367A4"/>
    <w:rsid w:val="00636E17"/>
    <w:rsid w:val="006468AF"/>
    <w:rsid w:val="00655D45"/>
    <w:rsid w:val="006567D2"/>
    <w:rsid w:val="00666C2F"/>
    <w:rsid w:val="006724B0"/>
    <w:rsid w:val="00677ACA"/>
    <w:rsid w:val="00686D52"/>
    <w:rsid w:val="00687D0D"/>
    <w:rsid w:val="00687FB3"/>
    <w:rsid w:val="006A24EE"/>
    <w:rsid w:val="006A36DE"/>
    <w:rsid w:val="006A51B0"/>
    <w:rsid w:val="006B08ED"/>
    <w:rsid w:val="006B2DE8"/>
    <w:rsid w:val="006B33A4"/>
    <w:rsid w:val="006B3B9A"/>
    <w:rsid w:val="006C3764"/>
    <w:rsid w:val="006C4840"/>
    <w:rsid w:val="006C5D6D"/>
    <w:rsid w:val="006D0068"/>
    <w:rsid w:val="006D3291"/>
    <w:rsid w:val="006E07E2"/>
    <w:rsid w:val="006E3D51"/>
    <w:rsid w:val="006E3D67"/>
    <w:rsid w:val="006E572C"/>
    <w:rsid w:val="006F0640"/>
    <w:rsid w:val="006F15C9"/>
    <w:rsid w:val="006F1C77"/>
    <w:rsid w:val="006F228F"/>
    <w:rsid w:val="006F4B2A"/>
    <w:rsid w:val="006F6FFB"/>
    <w:rsid w:val="00703D83"/>
    <w:rsid w:val="007044CA"/>
    <w:rsid w:val="00704959"/>
    <w:rsid w:val="00704D8B"/>
    <w:rsid w:val="00715197"/>
    <w:rsid w:val="00725F6A"/>
    <w:rsid w:val="00731A1C"/>
    <w:rsid w:val="007323A4"/>
    <w:rsid w:val="0073749A"/>
    <w:rsid w:val="00741FD6"/>
    <w:rsid w:val="0074593F"/>
    <w:rsid w:val="00747F21"/>
    <w:rsid w:val="00750E82"/>
    <w:rsid w:val="00760199"/>
    <w:rsid w:val="0076239C"/>
    <w:rsid w:val="00764F3A"/>
    <w:rsid w:val="00766E3E"/>
    <w:rsid w:val="007715C4"/>
    <w:rsid w:val="00773833"/>
    <w:rsid w:val="0078170B"/>
    <w:rsid w:val="00784509"/>
    <w:rsid w:val="00784B25"/>
    <w:rsid w:val="007A2250"/>
    <w:rsid w:val="007A2468"/>
    <w:rsid w:val="007A2EF6"/>
    <w:rsid w:val="007B2E4C"/>
    <w:rsid w:val="007B39DD"/>
    <w:rsid w:val="007B7E06"/>
    <w:rsid w:val="007C26EB"/>
    <w:rsid w:val="007C3576"/>
    <w:rsid w:val="007C4FEF"/>
    <w:rsid w:val="007C76D8"/>
    <w:rsid w:val="007D1D52"/>
    <w:rsid w:val="007D2B97"/>
    <w:rsid w:val="007D3EE8"/>
    <w:rsid w:val="007D75AE"/>
    <w:rsid w:val="007E06B4"/>
    <w:rsid w:val="007E4E5B"/>
    <w:rsid w:val="007E723A"/>
    <w:rsid w:val="007F325D"/>
    <w:rsid w:val="007F3E3C"/>
    <w:rsid w:val="00800D56"/>
    <w:rsid w:val="00805DB8"/>
    <w:rsid w:val="00822B48"/>
    <w:rsid w:val="00824AEA"/>
    <w:rsid w:val="00833D32"/>
    <w:rsid w:val="00834134"/>
    <w:rsid w:val="00847300"/>
    <w:rsid w:val="0085608A"/>
    <w:rsid w:val="008567E6"/>
    <w:rsid w:val="008618B4"/>
    <w:rsid w:val="00865AB1"/>
    <w:rsid w:val="008748AF"/>
    <w:rsid w:val="00874C69"/>
    <w:rsid w:val="0088197E"/>
    <w:rsid w:val="00884A10"/>
    <w:rsid w:val="0088577C"/>
    <w:rsid w:val="00887E12"/>
    <w:rsid w:val="0089050F"/>
    <w:rsid w:val="00892388"/>
    <w:rsid w:val="008A5E38"/>
    <w:rsid w:val="008B4657"/>
    <w:rsid w:val="008B6D53"/>
    <w:rsid w:val="008D1F16"/>
    <w:rsid w:val="008D42EB"/>
    <w:rsid w:val="008D74AF"/>
    <w:rsid w:val="008E09CD"/>
    <w:rsid w:val="008E1709"/>
    <w:rsid w:val="008E7B18"/>
    <w:rsid w:val="008E7FA9"/>
    <w:rsid w:val="008F1557"/>
    <w:rsid w:val="008F4B10"/>
    <w:rsid w:val="00906AD9"/>
    <w:rsid w:val="00910BB8"/>
    <w:rsid w:val="00913122"/>
    <w:rsid w:val="009135F7"/>
    <w:rsid w:val="009152CC"/>
    <w:rsid w:val="00916CC8"/>
    <w:rsid w:val="0092296E"/>
    <w:rsid w:val="00927B0D"/>
    <w:rsid w:val="00930E27"/>
    <w:rsid w:val="00932660"/>
    <w:rsid w:val="00932DB4"/>
    <w:rsid w:val="00936DF6"/>
    <w:rsid w:val="009408CF"/>
    <w:rsid w:val="00945491"/>
    <w:rsid w:val="009475D5"/>
    <w:rsid w:val="00953E82"/>
    <w:rsid w:val="00955DFD"/>
    <w:rsid w:val="00961022"/>
    <w:rsid w:val="00962CA7"/>
    <w:rsid w:val="00963DB3"/>
    <w:rsid w:val="009778E3"/>
    <w:rsid w:val="00982EB7"/>
    <w:rsid w:val="00991ADC"/>
    <w:rsid w:val="009A47F9"/>
    <w:rsid w:val="009B7057"/>
    <w:rsid w:val="009C604B"/>
    <w:rsid w:val="009C720F"/>
    <w:rsid w:val="009D0181"/>
    <w:rsid w:val="009F47DB"/>
    <w:rsid w:val="009F7197"/>
    <w:rsid w:val="00A0065C"/>
    <w:rsid w:val="00A11A60"/>
    <w:rsid w:val="00A11B6E"/>
    <w:rsid w:val="00A15DA8"/>
    <w:rsid w:val="00A2167A"/>
    <w:rsid w:val="00A24200"/>
    <w:rsid w:val="00A26D5B"/>
    <w:rsid w:val="00A27F56"/>
    <w:rsid w:val="00A30386"/>
    <w:rsid w:val="00A31968"/>
    <w:rsid w:val="00A40B82"/>
    <w:rsid w:val="00A52A1B"/>
    <w:rsid w:val="00A54A1B"/>
    <w:rsid w:val="00A54C1A"/>
    <w:rsid w:val="00A569A1"/>
    <w:rsid w:val="00A62E77"/>
    <w:rsid w:val="00A64385"/>
    <w:rsid w:val="00A82036"/>
    <w:rsid w:val="00A8453F"/>
    <w:rsid w:val="00A84F27"/>
    <w:rsid w:val="00A85918"/>
    <w:rsid w:val="00A95CB7"/>
    <w:rsid w:val="00A97B3F"/>
    <w:rsid w:val="00AA3068"/>
    <w:rsid w:val="00AB6421"/>
    <w:rsid w:val="00AC201C"/>
    <w:rsid w:val="00AC4325"/>
    <w:rsid w:val="00AE080F"/>
    <w:rsid w:val="00AF0C55"/>
    <w:rsid w:val="00B00939"/>
    <w:rsid w:val="00B02200"/>
    <w:rsid w:val="00B04207"/>
    <w:rsid w:val="00B12057"/>
    <w:rsid w:val="00B23784"/>
    <w:rsid w:val="00B24978"/>
    <w:rsid w:val="00B2602B"/>
    <w:rsid w:val="00B27210"/>
    <w:rsid w:val="00B319F5"/>
    <w:rsid w:val="00B32C26"/>
    <w:rsid w:val="00B32C8C"/>
    <w:rsid w:val="00B344FE"/>
    <w:rsid w:val="00B352C8"/>
    <w:rsid w:val="00B4176A"/>
    <w:rsid w:val="00B41ADD"/>
    <w:rsid w:val="00B56F94"/>
    <w:rsid w:val="00B727AE"/>
    <w:rsid w:val="00B76336"/>
    <w:rsid w:val="00B773DC"/>
    <w:rsid w:val="00B8384B"/>
    <w:rsid w:val="00BA137F"/>
    <w:rsid w:val="00BA23B9"/>
    <w:rsid w:val="00BA4DD4"/>
    <w:rsid w:val="00BA6D09"/>
    <w:rsid w:val="00BB028A"/>
    <w:rsid w:val="00BB3E3E"/>
    <w:rsid w:val="00BB41D6"/>
    <w:rsid w:val="00BB481C"/>
    <w:rsid w:val="00BC2DC5"/>
    <w:rsid w:val="00BC3D18"/>
    <w:rsid w:val="00BC4B5E"/>
    <w:rsid w:val="00BD0604"/>
    <w:rsid w:val="00BD6967"/>
    <w:rsid w:val="00BE059B"/>
    <w:rsid w:val="00BE2AAB"/>
    <w:rsid w:val="00BE6FC1"/>
    <w:rsid w:val="00BE7DFA"/>
    <w:rsid w:val="00BE7E30"/>
    <w:rsid w:val="00BF4504"/>
    <w:rsid w:val="00BF7CA6"/>
    <w:rsid w:val="00C03494"/>
    <w:rsid w:val="00C11ECE"/>
    <w:rsid w:val="00C1516B"/>
    <w:rsid w:val="00C17133"/>
    <w:rsid w:val="00C2306E"/>
    <w:rsid w:val="00C42E07"/>
    <w:rsid w:val="00C44B08"/>
    <w:rsid w:val="00C54FBC"/>
    <w:rsid w:val="00C551E9"/>
    <w:rsid w:val="00C65DA5"/>
    <w:rsid w:val="00C71142"/>
    <w:rsid w:val="00C722AB"/>
    <w:rsid w:val="00C72E5A"/>
    <w:rsid w:val="00C74638"/>
    <w:rsid w:val="00C75CC7"/>
    <w:rsid w:val="00C76054"/>
    <w:rsid w:val="00C77E35"/>
    <w:rsid w:val="00C82775"/>
    <w:rsid w:val="00C8330E"/>
    <w:rsid w:val="00C83365"/>
    <w:rsid w:val="00C8778A"/>
    <w:rsid w:val="00C92B9A"/>
    <w:rsid w:val="00C96069"/>
    <w:rsid w:val="00CB02DA"/>
    <w:rsid w:val="00CB5190"/>
    <w:rsid w:val="00CB6854"/>
    <w:rsid w:val="00CC05D6"/>
    <w:rsid w:val="00CC15EA"/>
    <w:rsid w:val="00CC4CDA"/>
    <w:rsid w:val="00CC5160"/>
    <w:rsid w:val="00CD121D"/>
    <w:rsid w:val="00CE0831"/>
    <w:rsid w:val="00CF0130"/>
    <w:rsid w:val="00D00919"/>
    <w:rsid w:val="00D01355"/>
    <w:rsid w:val="00D028E4"/>
    <w:rsid w:val="00D054C5"/>
    <w:rsid w:val="00D07FB0"/>
    <w:rsid w:val="00D206C0"/>
    <w:rsid w:val="00D2406A"/>
    <w:rsid w:val="00D31BD8"/>
    <w:rsid w:val="00D340F2"/>
    <w:rsid w:val="00D35AF8"/>
    <w:rsid w:val="00D37DF9"/>
    <w:rsid w:val="00D477F4"/>
    <w:rsid w:val="00D52002"/>
    <w:rsid w:val="00D52677"/>
    <w:rsid w:val="00D53AFB"/>
    <w:rsid w:val="00D557E9"/>
    <w:rsid w:val="00D56803"/>
    <w:rsid w:val="00D7060D"/>
    <w:rsid w:val="00D72EA9"/>
    <w:rsid w:val="00D73518"/>
    <w:rsid w:val="00D77803"/>
    <w:rsid w:val="00D82D62"/>
    <w:rsid w:val="00D85200"/>
    <w:rsid w:val="00D90302"/>
    <w:rsid w:val="00D94315"/>
    <w:rsid w:val="00D96D5D"/>
    <w:rsid w:val="00DA0BD6"/>
    <w:rsid w:val="00DA166A"/>
    <w:rsid w:val="00DA18FD"/>
    <w:rsid w:val="00DA2192"/>
    <w:rsid w:val="00DC0ABB"/>
    <w:rsid w:val="00DC0C9E"/>
    <w:rsid w:val="00DC49B7"/>
    <w:rsid w:val="00DC4D65"/>
    <w:rsid w:val="00DC6190"/>
    <w:rsid w:val="00DD2863"/>
    <w:rsid w:val="00DD5469"/>
    <w:rsid w:val="00DE6DEB"/>
    <w:rsid w:val="00DE7413"/>
    <w:rsid w:val="00DF11D7"/>
    <w:rsid w:val="00DF279B"/>
    <w:rsid w:val="00DF67A1"/>
    <w:rsid w:val="00E01D97"/>
    <w:rsid w:val="00E06827"/>
    <w:rsid w:val="00E116E8"/>
    <w:rsid w:val="00E12BFB"/>
    <w:rsid w:val="00E24484"/>
    <w:rsid w:val="00E27186"/>
    <w:rsid w:val="00E3209D"/>
    <w:rsid w:val="00E3543E"/>
    <w:rsid w:val="00E445C4"/>
    <w:rsid w:val="00E4521E"/>
    <w:rsid w:val="00E5061F"/>
    <w:rsid w:val="00E54EA1"/>
    <w:rsid w:val="00E55E7C"/>
    <w:rsid w:val="00E571F8"/>
    <w:rsid w:val="00E62471"/>
    <w:rsid w:val="00E651FF"/>
    <w:rsid w:val="00E65384"/>
    <w:rsid w:val="00E65917"/>
    <w:rsid w:val="00E70E5F"/>
    <w:rsid w:val="00E73FB0"/>
    <w:rsid w:val="00E772F9"/>
    <w:rsid w:val="00E836CB"/>
    <w:rsid w:val="00E83B35"/>
    <w:rsid w:val="00E87350"/>
    <w:rsid w:val="00E91DED"/>
    <w:rsid w:val="00E95154"/>
    <w:rsid w:val="00EA1508"/>
    <w:rsid w:val="00EA352C"/>
    <w:rsid w:val="00EA59F7"/>
    <w:rsid w:val="00EB61A3"/>
    <w:rsid w:val="00EC2CFF"/>
    <w:rsid w:val="00ED228F"/>
    <w:rsid w:val="00ED38CD"/>
    <w:rsid w:val="00ED4490"/>
    <w:rsid w:val="00EE2C9F"/>
    <w:rsid w:val="00EE6751"/>
    <w:rsid w:val="00EF45FC"/>
    <w:rsid w:val="00EF4D94"/>
    <w:rsid w:val="00F066A7"/>
    <w:rsid w:val="00F15331"/>
    <w:rsid w:val="00F15BDA"/>
    <w:rsid w:val="00F16FBC"/>
    <w:rsid w:val="00F178D0"/>
    <w:rsid w:val="00F306D4"/>
    <w:rsid w:val="00F3226B"/>
    <w:rsid w:val="00F37171"/>
    <w:rsid w:val="00F40307"/>
    <w:rsid w:val="00F42578"/>
    <w:rsid w:val="00F446C8"/>
    <w:rsid w:val="00F51172"/>
    <w:rsid w:val="00F53B1D"/>
    <w:rsid w:val="00F5402E"/>
    <w:rsid w:val="00F5761D"/>
    <w:rsid w:val="00F6430F"/>
    <w:rsid w:val="00F71B6A"/>
    <w:rsid w:val="00F745CC"/>
    <w:rsid w:val="00F8077F"/>
    <w:rsid w:val="00F812E3"/>
    <w:rsid w:val="00F84134"/>
    <w:rsid w:val="00F868D0"/>
    <w:rsid w:val="00F87892"/>
    <w:rsid w:val="00F93620"/>
    <w:rsid w:val="00F9726D"/>
    <w:rsid w:val="00FB0E0F"/>
    <w:rsid w:val="00FB3039"/>
    <w:rsid w:val="00FB39A9"/>
    <w:rsid w:val="00FC6A27"/>
    <w:rsid w:val="00FD144E"/>
    <w:rsid w:val="00FD4CFF"/>
    <w:rsid w:val="00FD4D77"/>
    <w:rsid w:val="00FD605D"/>
    <w:rsid w:val="00FE1E7B"/>
    <w:rsid w:val="00FE2FBB"/>
    <w:rsid w:val="00FE681F"/>
    <w:rsid w:val="00FF1FEB"/>
    <w:rsid w:val="00FF3A6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499CE01"/>
  <w15:docId w15:val="{EEF85905-E70B-4631-8FCE-E69AAEC0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EE8"/>
    <w:rPr>
      <w:sz w:val="24"/>
      <w:szCs w:val="24"/>
    </w:rPr>
  </w:style>
  <w:style w:type="paragraph" w:styleId="Nagwek2">
    <w:name w:val="heading 2"/>
    <w:basedOn w:val="Normalny"/>
    <w:next w:val="Normalny"/>
    <w:link w:val="Nagwek2Znak"/>
    <w:uiPriority w:val="9"/>
    <w:semiHidden/>
    <w:unhideWhenUsed/>
    <w:qFormat/>
    <w:rsid w:val="00FD605D"/>
    <w:pPr>
      <w:keepNext/>
      <w:keepLines/>
      <w:spacing w:before="200"/>
      <w:outlineLvl w:val="1"/>
    </w:pPr>
    <w:rPr>
      <w:rFonts w:ascii="Cambria" w:hAnsi="Cambria"/>
      <w:b/>
      <w:bCs/>
      <w:color w:val="4F81BD"/>
      <w:sz w:val="26"/>
      <w:szCs w:val="26"/>
    </w:rPr>
  </w:style>
  <w:style w:type="paragraph" w:styleId="Nagwek3">
    <w:name w:val="heading 3"/>
    <w:basedOn w:val="Normalny"/>
    <w:next w:val="Normalny"/>
    <w:qFormat/>
    <w:rsid w:val="007D3EE8"/>
    <w:pPr>
      <w:keepNext/>
      <w:jc w:val="center"/>
      <w:outlineLvl w:val="2"/>
    </w:pPr>
    <w:rPr>
      <w:sz w:val="28"/>
      <w:szCs w:val="20"/>
    </w:rPr>
  </w:style>
  <w:style w:type="paragraph" w:styleId="Nagwek4">
    <w:name w:val="heading 4"/>
    <w:basedOn w:val="Normalny"/>
    <w:next w:val="Normalny"/>
    <w:link w:val="Nagwek4Znak"/>
    <w:uiPriority w:val="9"/>
    <w:unhideWhenUsed/>
    <w:qFormat/>
    <w:rsid w:val="00FD605D"/>
    <w:pPr>
      <w:keepNext/>
      <w:keepLines/>
      <w:spacing w:before="200"/>
      <w:outlineLvl w:val="3"/>
    </w:pPr>
    <w:rPr>
      <w:rFonts w:ascii="Cambria" w:hAnsi="Cambria"/>
      <w:b/>
      <w:bCs/>
      <w:i/>
      <w:iCs/>
      <w:color w:val="4F81BD"/>
    </w:rPr>
  </w:style>
  <w:style w:type="paragraph" w:styleId="Nagwek5">
    <w:name w:val="heading 5"/>
    <w:basedOn w:val="Normalny"/>
    <w:next w:val="Normalny"/>
    <w:qFormat/>
    <w:rsid w:val="007D3EE8"/>
    <w:pPr>
      <w:keepNext/>
      <w:outlineLvl w:val="4"/>
    </w:pPr>
    <w:rPr>
      <w:b/>
      <w:sz w:val="28"/>
      <w:szCs w:val="20"/>
    </w:rPr>
  </w:style>
  <w:style w:type="paragraph" w:styleId="Nagwek6">
    <w:name w:val="heading 6"/>
    <w:basedOn w:val="Normalny"/>
    <w:next w:val="Normalny"/>
    <w:qFormat/>
    <w:rsid w:val="007D3EE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D3EE8"/>
    <w:pPr>
      <w:jc w:val="center"/>
    </w:pPr>
    <w:rPr>
      <w:szCs w:val="20"/>
    </w:rPr>
  </w:style>
  <w:style w:type="paragraph" w:styleId="Nagwek">
    <w:name w:val="header"/>
    <w:basedOn w:val="Normalny"/>
    <w:link w:val="NagwekZnak"/>
    <w:uiPriority w:val="99"/>
    <w:rsid w:val="007D3EE8"/>
    <w:pPr>
      <w:tabs>
        <w:tab w:val="center" w:pos="4536"/>
        <w:tab w:val="right" w:pos="9072"/>
      </w:tabs>
    </w:pPr>
    <w:rPr>
      <w:sz w:val="20"/>
      <w:szCs w:val="20"/>
    </w:rPr>
  </w:style>
  <w:style w:type="paragraph" w:styleId="Stopka">
    <w:name w:val="footer"/>
    <w:aliases w:val="Stopka numer strony"/>
    <w:basedOn w:val="Normalny"/>
    <w:link w:val="StopkaZnak"/>
    <w:uiPriority w:val="99"/>
    <w:rsid w:val="007D3EE8"/>
    <w:pPr>
      <w:tabs>
        <w:tab w:val="center" w:pos="4536"/>
        <w:tab w:val="right" w:pos="9072"/>
      </w:tabs>
    </w:pPr>
    <w:rPr>
      <w:sz w:val="20"/>
      <w:szCs w:val="20"/>
    </w:rPr>
  </w:style>
  <w:style w:type="paragraph" w:styleId="Tekstpodstawowy">
    <w:name w:val="Body Text"/>
    <w:basedOn w:val="Normalny"/>
    <w:rsid w:val="007D3EE8"/>
    <w:rPr>
      <w:sz w:val="22"/>
      <w:szCs w:val="20"/>
    </w:rPr>
  </w:style>
  <w:style w:type="character" w:styleId="Numerstrony">
    <w:name w:val="page number"/>
    <w:basedOn w:val="Domylnaczcionkaakapitu"/>
    <w:rsid w:val="007D3EE8"/>
  </w:style>
  <w:style w:type="paragraph" w:styleId="Tekstpodstawowywcity">
    <w:name w:val="Body Text Indent"/>
    <w:basedOn w:val="Normalny"/>
    <w:rsid w:val="007D3EE8"/>
    <w:pPr>
      <w:spacing w:after="120"/>
      <w:ind w:left="283"/>
    </w:pPr>
  </w:style>
  <w:style w:type="paragraph" w:styleId="Tekstdymka">
    <w:name w:val="Balloon Text"/>
    <w:basedOn w:val="Normalny"/>
    <w:link w:val="TekstdymkaZnak"/>
    <w:uiPriority w:val="99"/>
    <w:semiHidden/>
    <w:unhideWhenUsed/>
    <w:rsid w:val="000E1568"/>
    <w:rPr>
      <w:rFonts w:ascii="Tahoma" w:hAnsi="Tahoma" w:cs="Tahoma"/>
      <w:sz w:val="16"/>
      <w:szCs w:val="16"/>
    </w:rPr>
  </w:style>
  <w:style w:type="character" w:customStyle="1" w:styleId="TekstdymkaZnak">
    <w:name w:val="Tekst dymka Znak"/>
    <w:basedOn w:val="Domylnaczcionkaakapitu"/>
    <w:link w:val="Tekstdymka"/>
    <w:uiPriority w:val="99"/>
    <w:semiHidden/>
    <w:rsid w:val="000E1568"/>
    <w:rPr>
      <w:rFonts w:ascii="Tahoma" w:hAnsi="Tahoma" w:cs="Tahoma"/>
      <w:sz w:val="16"/>
      <w:szCs w:val="16"/>
    </w:rPr>
  </w:style>
  <w:style w:type="paragraph" w:customStyle="1" w:styleId="Akapitzlist1">
    <w:name w:val="Akapit z listą1"/>
    <w:basedOn w:val="Normalny"/>
    <w:uiPriority w:val="34"/>
    <w:qFormat/>
    <w:rsid w:val="000E1568"/>
    <w:pPr>
      <w:widowControl w:val="0"/>
      <w:autoSpaceDE w:val="0"/>
      <w:autoSpaceDN w:val="0"/>
      <w:adjustRightInd w:val="0"/>
      <w:ind w:left="720"/>
      <w:contextualSpacing/>
    </w:pPr>
    <w:rPr>
      <w:rFonts w:ascii="Arial" w:hAnsi="Arial" w:cs="Arial"/>
      <w:sz w:val="20"/>
      <w:szCs w:val="20"/>
    </w:rPr>
  </w:style>
  <w:style w:type="paragraph" w:styleId="Akapitzlist">
    <w:name w:val="List Paragraph"/>
    <w:basedOn w:val="Normalny"/>
    <w:uiPriority w:val="99"/>
    <w:qFormat/>
    <w:rsid w:val="00833D32"/>
    <w:pPr>
      <w:ind w:left="720"/>
      <w:contextualSpacing/>
    </w:pPr>
  </w:style>
  <w:style w:type="paragraph" w:styleId="Lista">
    <w:name w:val="List"/>
    <w:basedOn w:val="Normalny"/>
    <w:uiPriority w:val="99"/>
    <w:unhideWhenUsed/>
    <w:rsid w:val="00F178D0"/>
    <w:pPr>
      <w:ind w:left="283" w:hanging="283"/>
      <w:contextualSpacing/>
    </w:pPr>
  </w:style>
  <w:style w:type="paragraph" w:styleId="Listapunktowana2">
    <w:name w:val="List Bullet 2"/>
    <w:basedOn w:val="Normalny"/>
    <w:uiPriority w:val="99"/>
    <w:unhideWhenUsed/>
    <w:rsid w:val="00F178D0"/>
    <w:pPr>
      <w:numPr>
        <w:numId w:val="47"/>
      </w:numPr>
      <w:contextualSpacing/>
    </w:pPr>
  </w:style>
  <w:style w:type="paragraph" w:styleId="Podtytu">
    <w:name w:val="Subtitle"/>
    <w:basedOn w:val="Normalny"/>
    <w:next w:val="Normalny"/>
    <w:link w:val="PodtytuZnak"/>
    <w:uiPriority w:val="11"/>
    <w:qFormat/>
    <w:rsid w:val="00F178D0"/>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11"/>
    <w:rsid w:val="00F178D0"/>
    <w:rPr>
      <w:rFonts w:ascii="Cambria" w:eastAsia="Times New Roman" w:hAnsi="Cambria" w:cs="Times New Roman"/>
      <w:i/>
      <w:iCs/>
      <w:color w:val="4F81BD"/>
      <w:spacing w:val="15"/>
      <w:sz w:val="24"/>
      <w:szCs w:val="24"/>
    </w:rPr>
  </w:style>
  <w:style w:type="character" w:styleId="Odwoaniedokomentarza">
    <w:name w:val="annotation reference"/>
    <w:basedOn w:val="Domylnaczcionkaakapitu"/>
    <w:uiPriority w:val="99"/>
    <w:semiHidden/>
    <w:unhideWhenUsed/>
    <w:rsid w:val="00154C1C"/>
    <w:rPr>
      <w:sz w:val="16"/>
      <w:szCs w:val="16"/>
    </w:rPr>
  </w:style>
  <w:style w:type="paragraph" w:styleId="Tekstkomentarza">
    <w:name w:val="annotation text"/>
    <w:basedOn w:val="Normalny"/>
    <w:link w:val="TekstkomentarzaZnak"/>
    <w:uiPriority w:val="99"/>
    <w:semiHidden/>
    <w:unhideWhenUsed/>
    <w:rsid w:val="00154C1C"/>
    <w:rPr>
      <w:sz w:val="20"/>
      <w:szCs w:val="20"/>
    </w:rPr>
  </w:style>
  <w:style w:type="character" w:customStyle="1" w:styleId="TekstkomentarzaZnak">
    <w:name w:val="Tekst komentarza Znak"/>
    <w:basedOn w:val="Domylnaczcionkaakapitu"/>
    <w:link w:val="Tekstkomentarza"/>
    <w:uiPriority w:val="99"/>
    <w:semiHidden/>
    <w:rsid w:val="00154C1C"/>
  </w:style>
  <w:style w:type="paragraph" w:styleId="Tematkomentarza">
    <w:name w:val="annotation subject"/>
    <w:basedOn w:val="Tekstkomentarza"/>
    <w:next w:val="Tekstkomentarza"/>
    <w:link w:val="TematkomentarzaZnak"/>
    <w:uiPriority w:val="99"/>
    <w:semiHidden/>
    <w:unhideWhenUsed/>
    <w:rsid w:val="00154C1C"/>
    <w:rPr>
      <w:b/>
      <w:bCs/>
    </w:rPr>
  </w:style>
  <w:style w:type="character" w:customStyle="1" w:styleId="TematkomentarzaZnak">
    <w:name w:val="Temat komentarza Znak"/>
    <w:basedOn w:val="TekstkomentarzaZnak"/>
    <w:link w:val="Tematkomentarza"/>
    <w:uiPriority w:val="99"/>
    <w:semiHidden/>
    <w:rsid w:val="00154C1C"/>
    <w:rPr>
      <w:b/>
      <w:bCs/>
    </w:rPr>
  </w:style>
  <w:style w:type="paragraph" w:styleId="Poprawka">
    <w:name w:val="Revision"/>
    <w:hidden/>
    <w:uiPriority w:val="99"/>
    <w:semiHidden/>
    <w:rsid w:val="007D1D52"/>
    <w:rPr>
      <w:sz w:val="24"/>
      <w:szCs w:val="24"/>
    </w:rPr>
  </w:style>
  <w:style w:type="character" w:customStyle="1" w:styleId="Nagwek4Znak">
    <w:name w:val="Nagłówek 4 Znak"/>
    <w:basedOn w:val="Domylnaczcionkaakapitu"/>
    <w:link w:val="Nagwek4"/>
    <w:uiPriority w:val="9"/>
    <w:rsid w:val="00FD605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uiPriority w:val="99"/>
    <w:qFormat/>
    <w:rsid w:val="00FD605D"/>
    <w:pPr>
      <w:spacing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FD605D"/>
    <w:pPr>
      <w:spacing w:before="0"/>
    </w:pPr>
    <w:rPr>
      <w:sz w:val="28"/>
      <w:szCs w:val="28"/>
    </w:rPr>
  </w:style>
  <w:style w:type="character" w:customStyle="1" w:styleId="TytulArial20Znak">
    <w:name w:val="Tytul Arial 20 Znak"/>
    <w:basedOn w:val="Nagwek2Znak"/>
    <w:link w:val="TytulArial20"/>
    <w:uiPriority w:val="99"/>
    <w:rsid w:val="00FD605D"/>
    <w:rPr>
      <w:rFonts w:ascii="Arial" w:eastAsia="Times New Roman" w:hAnsi="Arial" w:cs="Arial"/>
      <w:b/>
      <w:bCs/>
      <w:color w:val="92D050"/>
      <w:sz w:val="40"/>
      <w:szCs w:val="40"/>
      <w:lang w:eastAsia="en-US"/>
    </w:rPr>
  </w:style>
  <w:style w:type="character" w:customStyle="1" w:styleId="PodtytulArial14Znak">
    <w:name w:val="Podtytul Arial 14 Znak"/>
    <w:basedOn w:val="TytulArial20Znak"/>
    <w:link w:val="PodtytulArial14"/>
    <w:rsid w:val="00FD605D"/>
    <w:rPr>
      <w:rFonts w:ascii="Arial" w:eastAsia="Times New Roman" w:hAnsi="Arial" w:cs="Arial"/>
      <w:b/>
      <w:bCs/>
      <w:color w:val="92D050"/>
      <w:sz w:val="28"/>
      <w:szCs w:val="28"/>
      <w:lang w:eastAsia="en-US"/>
    </w:rPr>
  </w:style>
  <w:style w:type="character" w:customStyle="1" w:styleId="Nagwek2Znak">
    <w:name w:val="Nagłówek 2 Znak"/>
    <w:basedOn w:val="Domylnaczcionkaakapitu"/>
    <w:link w:val="Nagwek2"/>
    <w:uiPriority w:val="9"/>
    <w:semiHidden/>
    <w:rsid w:val="00FD605D"/>
    <w:rPr>
      <w:rFonts w:ascii="Cambria" w:eastAsia="Times New Roman" w:hAnsi="Cambria" w:cs="Times New Roman"/>
      <w:b/>
      <w:bCs/>
      <w:color w:val="4F81BD"/>
      <w:sz w:val="26"/>
      <w:szCs w:val="26"/>
    </w:rPr>
  </w:style>
  <w:style w:type="character" w:customStyle="1" w:styleId="StopkaZnak">
    <w:name w:val="Stopka Znak"/>
    <w:aliases w:val="Stopka numer strony Znak"/>
    <w:basedOn w:val="Domylnaczcionkaakapitu"/>
    <w:link w:val="Stopka"/>
    <w:uiPriority w:val="99"/>
    <w:rsid w:val="00090E70"/>
  </w:style>
  <w:style w:type="character" w:customStyle="1" w:styleId="NagwekZnak">
    <w:name w:val="Nagłówek Znak"/>
    <w:basedOn w:val="Domylnaczcionkaakapitu"/>
    <w:link w:val="Nagwek"/>
    <w:uiPriority w:val="99"/>
    <w:rsid w:val="00090E70"/>
  </w:style>
  <w:style w:type="character" w:styleId="Tekstzastpczy">
    <w:name w:val="Placeholder Text"/>
    <w:basedOn w:val="Domylnaczcionkaakapitu"/>
    <w:uiPriority w:val="99"/>
    <w:semiHidden/>
    <w:rsid w:val="002A376A"/>
    <w:rPr>
      <w:color w:val="808080"/>
    </w:rPr>
  </w:style>
  <w:style w:type="paragraph" w:customStyle="1" w:styleId="StronaTytuowaAutorzy">
    <w:name w:val="Strona Tytułowa Autorzy"/>
    <w:qFormat/>
    <w:rsid w:val="00DE7413"/>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E7413"/>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E7413"/>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EA352C"/>
    <w:pPr>
      <w:jc w:val="both"/>
    </w:pPr>
    <w:rPr>
      <w:rFonts w:ascii="Roboto" w:eastAsia="Calibri" w:hAnsi="Roboto"/>
      <w:iCs/>
      <w:color w:val="000000" w:themeColor="text1"/>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0273D-55F5-4249-B4C2-73CD687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3707</Words>
  <Characters>21586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Plan wynikowy</vt:lpstr>
    </vt:vector>
  </TitlesOfParts>
  <Company>N/A</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wynikowy</dc:title>
  <dc:creator>Dorota Ponczek;Agnieszka Kamińska</dc:creator>
  <cp:lastModifiedBy>Agata, Zelent </cp:lastModifiedBy>
  <cp:revision>2</cp:revision>
  <cp:lastPrinted>2012-07-16T14:34:00Z</cp:lastPrinted>
  <dcterms:created xsi:type="dcterms:W3CDTF">2025-05-22T14:23:00Z</dcterms:created>
  <dcterms:modified xsi:type="dcterms:W3CDTF">2025-05-22T14:23:00Z</dcterms:modified>
</cp:coreProperties>
</file>